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Times New Roman"/>
          <w:sz w:val="20"/>
        </w:rPr>
      </w:pPr>
    </w:p>
    <w:p>
      <w:pPr>
        <w:pStyle w:val="4"/>
        <w:spacing w:before="12" w:line="360" w:lineRule="auto"/>
        <w:jc w:val="center"/>
        <w:rPr>
          <w:b/>
          <w:sz w:val="19"/>
          <w:lang w:eastAsia="zh-CN"/>
        </w:rPr>
      </w:pPr>
      <w:permStart w:id="0" w:edGrp="everyone"/>
      <w:r>
        <w:rPr>
          <w:rFonts w:hint="eastAsia"/>
          <w:b/>
          <w:sz w:val="32"/>
          <w:szCs w:val="32"/>
          <w:lang w:eastAsia="zh-CN"/>
        </w:rPr>
        <w:t>流感疫苗楼流感病毒疫苗车间浮游菌采样器</w:t>
      </w:r>
      <w:permEnd w:id="0"/>
      <w:r>
        <w:rPr>
          <w:rFonts w:hint="eastAsia"/>
          <w:b/>
          <w:sz w:val="32"/>
          <w:szCs w:val="32"/>
          <w:lang w:eastAsia="zh-CN"/>
        </w:rPr>
        <w:t>用户需求说明（URS）</w:t>
      </w:r>
    </w:p>
    <w:p>
      <w:pPr>
        <w:pStyle w:val="10"/>
      </w:pPr>
    </w:p>
    <w:sdt>
      <w:sdtPr>
        <w:rPr>
          <w:rFonts w:ascii="宋体" w:hAnsi="宋体" w:eastAsia="宋体" w:cs="宋体"/>
          <w:sz w:val="21"/>
          <w:szCs w:val="22"/>
          <w:lang w:val="en-US" w:eastAsia="en-US" w:bidi="en-US"/>
        </w:rPr>
        <w:id w:val="147477778"/>
        <w15:color w:val="DBDBDB"/>
        <w:docPartObj>
          <w:docPartGallery w:val="Table of Contents"/>
          <w:docPartUnique/>
        </w:docPartObj>
      </w:sdtPr>
      <w:sdtEndPr>
        <w:rPr>
          <w:rFonts w:ascii="Times New Roman" w:hAnsi="宋体" w:eastAsia="Times New Roman" w:cs="宋体"/>
          <w:bCs/>
          <w:sz w:val="22"/>
          <w:szCs w:val="22"/>
          <w:lang w:val="en-US" w:eastAsia="zh-CN" w:bidi="en-US"/>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10"/>
            <w:tabs>
              <w:tab w:val="right" w:leader="dot" w:pos="9750"/>
              <w:tab w:val="clear" w:pos="440"/>
              <w:tab w:val="clear" w:pos="10880"/>
            </w:tabs>
          </w:pPr>
          <w:r>
            <w:rPr>
              <w:rFonts w:ascii="Times New Roman" w:eastAsia="Times New Roman"/>
              <w:b w:val="0"/>
              <w:bCs/>
              <w:sz w:val="21"/>
              <w:lang w:eastAsia="zh-CN"/>
            </w:rPr>
            <w:fldChar w:fldCharType="begin"/>
          </w:r>
          <w:r>
            <w:rPr>
              <w:rFonts w:ascii="Times New Roman" w:eastAsia="Times New Roman"/>
              <w:b w:val="0"/>
              <w:bCs/>
              <w:sz w:val="21"/>
              <w:lang w:eastAsia="zh-CN"/>
            </w:rPr>
            <w:instrText xml:space="preserve">TOC \o "1-3" \h \u </w:instrText>
          </w:r>
          <w:r>
            <w:rPr>
              <w:rFonts w:ascii="Times New Roman" w:eastAsia="Times New Roman"/>
              <w:b w:val="0"/>
              <w:bCs/>
              <w:sz w:val="21"/>
              <w:lang w:eastAsia="zh-CN"/>
            </w:rPr>
            <w:fldChar w:fldCharType="separate"/>
          </w:r>
          <w:r>
            <w:rPr>
              <w:rFonts w:ascii="Times New Roman" w:eastAsia="Times New Roman"/>
              <w:bCs/>
              <w:lang w:eastAsia="zh-CN"/>
            </w:rPr>
            <w:fldChar w:fldCharType="begin"/>
          </w:r>
          <w:r>
            <w:rPr>
              <w:rFonts w:ascii="Times New Roman" w:eastAsia="Times New Roman"/>
              <w:bCs/>
              <w:lang w:eastAsia="zh-CN"/>
            </w:rPr>
            <w:instrText xml:space="preserve"> HYPERLINK \l _Toc31927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1 </w:t>
          </w:r>
          <w:r>
            <w:t>目的</w:t>
          </w:r>
          <w:r>
            <w:tab/>
          </w:r>
          <w:r>
            <w:fldChar w:fldCharType="begin"/>
          </w:r>
          <w:r>
            <w:instrText xml:space="preserve"> PAGEREF _Toc31927 \h </w:instrText>
          </w:r>
          <w:r>
            <w:fldChar w:fldCharType="separate"/>
          </w:r>
          <w:r>
            <w:t>4</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_Toc8927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2 </w:t>
          </w:r>
          <w:r>
            <w:rPr>
              <w:lang w:eastAsia="zh-CN"/>
            </w:rPr>
            <w:t>范围</w:t>
          </w:r>
          <w:r>
            <w:tab/>
          </w:r>
          <w:r>
            <w:fldChar w:fldCharType="begin"/>
          </w:r>
          <w:r>
            <w:instrText xml:space="preserve"> PAGEREF _Toc8927 \h </w:instrText>
          </w:r>
          <w:r>
            <w:fldChar w:fldCharType="separate"/>
          </w:r>
          <w:r>
            <w:t>4</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_Toc30802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3 </w:t>
          </w:r>
          <w:r>
            <w:t>参考文件</w:t>
          </w:r>
          <w:r>
            <w:tab/>
          </w:r>
          <w:r>
            <w:fldChar w:fldCharType="begin"/>
          </w:r>
          <w:r>
            <w:instrText xml:space="preserve"> PAGEREF _Toc30802 \h </w:instrText>
          </w:r>
          <w:r>
            <w:fldChar w:fldCharType="separate"/>
          </w:r>
          <w:r>
            <w:t>4</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_Toc5800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4 </w:t>
          </w:r>
          <w:r>
            <w:t>职责</w:t>
          </w:r>
          <w:r>
            <w:tab/>
          </w:r>
          <w:r>
            <w:fldChar w:fldCharType="begin"/>
          </w:r>
          <w:r>
            <w:instrText xml:space="preserve"> PAGEREF _Toc5800 \h </w:instrText>
          </w:r>
          <w:r>
            <w:fldChar w:fldCharType="separate"/>
          </w:r>
          <w:r>
            <w:t>4</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_Toc15432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5 </w:t>
          </w:r>
          <w:r>
            <w:t>系统描述</w:t>
          </w:r>
          <w:r>
            <w:tab/>
          </w:r>
          <w:r>
            <w:fldChar w:fldCharType="begin"/>
          </w:r>
          <w:r>
            <w:instrText xml:space="preserve"> PAGEREF _Toc15432 \h </w:instrText>
          </w:r>
          <w:r>
            <w:fldChar w:fldCharType="separate"/>
          </w:r>
          <w:r>
            <w:t>5</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_Toc29554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6 </w:t>
          </w:r>
          <w:r>
            <w:t>安装要求</w:t>
          </w:r>
          <w:r>
            <w:tab/>
          </w:r>
          <w:r>
            <w:fldChar w:fldCharType="begin"/>
          </w:r>
          <w:r>
            <w:instrText xml:space="preserve"> PAGEREF _Toc29554 \h </w:instrText>
          </w:r>
          <w:r>
            <w:fldChar w:fldCharType="separate"/>
          </w:r>
          <w:r>
            <w:t>5</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_Toc6146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7 </w:t>
          </w:r>
          <w:r>
            <w:t>运行要求</w:t>
          </w:r>
          <w:r>
            <w:tab/>
          </w:r>
          <w:r>
            <w:fldChar w:fldCharType="begin"/>
          </w:r>
          <w:r>
            <w:instrText xml:space="preserve"> PAGEREF _Toc6146 \h </w:instrText>
          </w:r>
          <w:r>
            <w:fldChar w:fldCharType="separate"/>
          </w:r>
          <w:r>
            <w:t>7</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_Toc17812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8 </w:t>
          </w:r>
          <w:r>
            <w:rPr>
              <w:rFonts w:hint="eastAsia"/>
            </w:rPr>
            <w:t>电气、自动控制要求</w:t>
          </w:r>
          <w:r>
            <w:tab/>
          </w:r>
          <w:r>
            <w:fldChar w:fldCharType="begin"/>
          </w:r>
          <w:r>
            <w:instrText xml:space="preserve"> PAGEREF _Toc17812 \h </w:instrText>
          </w:r>
          <w:r>
            <w:fldChar w:fldCharType="separate"/>
          </w:r>
          <w:r>
            <w:t>7</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_Toc16074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9 </w:t>
          </w:r>
          <w:r>
            <w:rPr>
              <w:rFonts w:hint="eastAsia"/>
              <w:lang w:eastAsia="zh-CN"/>
            </w:rPr>
            <w:t>安全要求</w:t>
          </w:r>
          <w:r>
            <w:tab/>
          </w:r>
          <w:r>
            <w:fldChar w:fldCharType="begin"/>
          </w:r>
          <w:r>
            <w:instrText xml:space="preserve"> PAGEREF _Toc16074 \h </w:instrText>
          </w:r>
          <w:r>
            <w:fldChar w:fldCharType="separate"/>
          </w:r>
          <w:r>
            <w:t>8</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_Toc4691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10 </w:t>
          </w:r>
          <w:r>
            <w:rPr>
              <w:rFonts w:hint="eastAsia"/>
              <w:lang w:eastAsia="zh-CN"/>
            </w:rPr>
            <w:t>文件要求</w:t>
          </w:r>
          <w:r>
            <w:tab/>
          </w:r>
          <w:r>
            <w:fldChar w:fldCharType="begin"/>
          </w:r>
          <w:r>
            <w:instrText xml:space="preserve"> PAGEREF _Toc4691 \h </w:instrText>
          </w:r>
          <w:r>
            <w:fldChar w:fldCharType="separate"/>
          </w:r>
          <w:r>
            <w:t>8</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_Toc19304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11 </w:t>
          </w:r>
          <w:r>
            <w:rPr>
              <w:rFonts w:hint="eastAsia"/>
              <w:lang w:eastAsia="zh-CN"/>
            </w:rPr>
            <w:t>服务要求</w:t>
          </w:r>
          <w:r>
            <w:tab/>
          </w:r>
          <w:r>
            <w:fldChar w:fldCharType="begin"/>
          </w:r>
          <w:r>
            <w:instrText xml:space="preserve"> PAGEREF _Toc19304 \h </w:instrText>
          </w:r>
          <w:r>
            <w:fldChar w:fldCharType="separate"/>
          </w:r>
          <w:r>
            <w:t>10</w:t>
          </w:r>
          <w:r>
            <w:fldChar w:fldCharType="end"/>
          </w:r>
          <w:r>
            <w:rPr>
              <w:rFonts w:ascii="Times New Roman" w:eastAsia="Times New Roman"/>
              <w:bCs/>
              <w:lang w:eastAsia="zh-CN"/>
            </w:rPr>
            <w:fldChar w:fldCharType="end"/>
          </w:r>
        </w:p>
        <w:p>
          <w:pPr>
            <w:pStyle w:val="10"/>
            <w:tabs>
              <w:tab w:val="right" w:leader="dot" w:pos="9750"/>
              <w:tab w:val="clear" w:pos="440"/>
              <w:tab w:val="clear" w:pos="10880"/>
            </w:tabs>
          </w:pPr>
          <w:r>
            <w:rPr>
              <w:rFonts w:ascii="Times New Roman" w:eastAsia="Times New Roman"/>
              <w:bCs/>
              <w:lang w:eastAsia="zh-CN"/>
            </w:rPr>
            <w:fldChar w:fldCharType="begin"/>
          </w:r>
          <w:r>
            <w:rPr>
              <w:rFonts w:ascii="Times New Roman" w:eastAsia="Times New Roman"/>
              <w:bCs/>
              <w:lang w:eastAsia="zh-CN"/>
            </w:rPr>
            <w:instrText xml:space="preserve"> HYPERLINK \l _Toc29064 </w:instrText>
          </w:r>
          <w:r>
            <w:rPr>
              <w:rFonts w:ascii="Times New Roman" w:eastAsia="Times New Roman"/>
              <w:bCs/>
              <w:lang w:eastAsia="zh-CN"/>
            </w:rPr>
            <w:fldChar w:fldCharType="separate"/>
          </w:r>
          <w:r>
            <w:rPr>
              <w:rFonts w:hint="default" w:ascii="Times New Roman" w:hAnsi="Times New Roman" w:eastAsia="Times New Roman" w:cs="Times New Roman"/>
              <w:bCs/>
              <w:w w:val="99"/>
              <w:szCs w:val="21"/>
              <w:lang w:val="en-US" w:eastAsia="en-US" w:bidi="en-US"/>
            </w:rPr>
            <w:t xml:space="preserve">12 </w:t>
          </w:r>
          <w:r>
            <w:rPr>
              <w:rFonts w:hint="eastAsia"/>
              <w:lang w:eastAsia="zh-CN"/>
            </w:rPr>
            <w:t>附录</w:t>
          </w:r>
          <w:r>
            <w:tab/>
          </w:r>
          <w:r>
            <w:fldChar w:fldCharType="begin"/>
          </w:r>
          <w:r>
            <w:instrText xml:space="preserve"> PAGEREF _Toc29064 \h </w:instrText>
          </w:r>
          <w:r>
            <w:fldChar w:fldCharType="separate"/>
          </w:r>
          <w:r>
            <w:t>12</w:t>
          </w:r>
          <w:r>
            <w:fldChar w:fldCharType="end"/>
          </w:r>
          <w:r>
            <w:rPr>
              <w:rFonts w:ascii="Times New Roman" w:eastAsia="Times New Roman"/>
              <w:bCs/>
              <w:lang w:eastAsia="zh-CN"/>
            </w:rPr>
            <w:fldChar w:fldCharType="end"/>
          </w:r>
        </w:p>
        <w:p>
          <w:pPr>
            <w:tabs>
              <w:tab w:val="left" w:pos="1053"/>
              <w:tab w:val="left" w:leader="dot" w:pos="10082"/>
            </w:tabs>
            <w:spacing w:before="206" w:line="360" w:lineRule="auto"/>
            <w:rPr>
              <w:sz w:val="21"/>
            </w:rPr>
            <w:sectPr>
              <w:headerReference r:id="rId3" w:type="default"/>
              <w:footerReference r:id="rId4" w:type="default"/>
              <w:pgSz w:w="11910" w:h="16840"/>
              <w:pgMar w:top="2280" w:right="240" w:bottom="1340" w:left="780" w:header="856" w:footer="1126" w:gutter="0"/>
              <w:cols w:space="720" w:num="1"/>
            </w:sectPr>
          </w:pPr>
          <w:r>
            <w:rPr>
              <w:rFonts w:ascii="Times New Roman" w:eastAsia="Times New Roman"/>
              <w:bCs/>
              <w:lang w:eastAsia="zh-CN"/>
            </w:rPr>
            <w:fldChar w:fldCharType="end"/>
          </w:r>
          <w:bookmarkStart w:id="0" w:name="_bookmark0"/>
          <w:bookmarkEnd w:id="0"/>
          <w:bookmarkStart w:id="1" w:name="修订历史"/>
          <w:bookmarkEnd w:id="1"/>
        </w:p>
      </w:sdtContent>
    </w:sdt>
    <w:p>
      <w:pPr>
        <w:pStyle w:val="19"/>
        <w:numPr>
          <w:numId w:val="0"/>
        </w:numPr>
        <w:tabs>
          <w:tab w:val="left" w:pos="635"/>
          <w:tab w:val="left" w:pos="636"/>
        </w:tabs>
        <w:spacing w:before="76" w:line="360" w:lineRule="auto"/>
        <w:outlineLvl w:val="0"/>
        <w:rPr>
          <w:b/>
          <w:sz w:val="21"/>
        </w:rPr>
      </w:pPr>
      <w:bookmarkStart w:id="2" w:name="_Toc65786279"/>
      <w:bookmarkStart w:id="3" w:name="_Toc31927"/>
    </w:p>
    <w:p>
      <w:pPr>
        <w:pStyle w:val="19"/>
        <w:numPr>
          <w:ilvl w:val="0"/>
          <w:numId w:val="1"/>
        </w:numPr>
        <w:tabs>
          <w:tab w:val="left" w:pos="635"/>
          <w:tab w:val="left" w:pos="636"/>
        </w:tabs>
        <w:spacing w:before="76" w:line="360" w:lineRule="auto"/>
        <w:outlineLvl w:val="0"/>
        <w:rPr>
          <w:b/>
          <w:sz w:val="21"/>
        </w:rPr>
      </w:pPr>
      <w:r>
        <w:rPr>
          <w:b/>
          <w:sz w:val="21"/>
        </w:rPr>
        <w:t>目的</w:t>
      </w:r>
      <w:bookmarkEnd w:id="2"/>
      <w:bookmarkEnd w:id="3"/>
    </w:p>
    <w:p>
      <w:pPr>
        <w:pStyle w:val="4"/>
        <w:spacing w:before="1" w:line="360" w:lineRule="auto"/>
        <w:ind w:left="568" w:right="476"/>
        <w:jc w:val="both"/>
        <w:rPr>
          <w:lang w:eastAsia="zh-CN"/>
        </w:rPr>
      </w:pPr>
      <w:bookmarkStart w:id="4" w:name="1目的"/>
      <w:bookmarkEnd w:id="4"/>
      <w:bookmarkStart w:id="5" w:name="_bookmark1"/>
      <w:bookmarkEnd w:id="5"/>
      <w:r>
        <w:rPr>
          <w:szCs w:val="21"/>
          <w:lang w:eastAsia="zh-CN"/>
        </w:rPr>
        <w:t>本文件的目的是描述武汉生物制品研究所有限责任公司</w:t>
      </w:r>
      <w:permStart w:id="1" w:edGrp="everyone"/>
      <w:r>
        <w:rPr>
          <w:rFonts w:hint="eastAsia"/>
          <w:szCs w:val="21"/>
          <w:lang w:eastAsia="zh-CN"/>
        </w:rPr>
        <w:t>流感流感疫苗楼流感病毒疫苗车间浮游菌采样器</w:t>
      </w:r>
      <w:permEnd w:id="1"/>
      <w:r>
        <w:rPr>
          <w:szCs w:val="21"/>
          <w:lang w:eastAsia="zh-CN"/>
        </w:rPr>
        <w:t>的用户需求说明（URS），以确保最终用户的需求在项目设计阶段得以实现，并作为后续验证工作的基础</w:t>
      </w:r>
      <w:r>
        <w:rPr>
          <w:lang w:eastAsia="zh-CN"/>
        </w:rPr>
        <w:t>。</w:t>
      </w:r>
    </w:p>
    <w:p>
      <w:pPr>
        <w:pStyle w:val="19"/>
        <w:numPr>
          <w:ilvl w:val="0"/>
          <w:numId w:val="1"/>
        </w:numPr>
        <w:tabs>
          <w:tab w:val="left" w:pos="635"/>
          <w:tab w:val="left" w:pos="636"/>
        </w:tabs>
        <w:spacing w:before="1" w:line="360" w:lineRule="auto"/>
        <w:outlineLvl w:val="0"/>
        <w:rPr>
          <w:b/>
          <w:sz w:val="21"/>
          <w:lang w:eastAsia="zh-CN"/>
        </w:rPr>
      </w:pPr>
      <w:bookmarkStart w:id="6" w:name="_Toc65786280"/>
      <w:bookmarkStart w:id="7" w:name="_Toc8927"/>
      <w:r>
        <w:rPr>
          <w:b/>
          <w:sz w:val="21"/>
          <w:lang w:eastAsia="zh-CN"/>
        </w:rPr>
        <w:t>范围</w:t>
      </w:r>
      <w:bookmarkEnd w:id="6"/>
      <w:bookmarkEnd w:id="7"/>
    </w:p>
    <w:p>
      <w:pPr>
        <w:pStyle w:val="4"/>
        <w:spacing w:before="1" w:line="360" w:lineRule="auto"/>
        <w:ind w:left="568" w:right="476"/>
        <w:jc w:val="both"/>
        <w:rPr>
          <w:lang w:eastAsia="zh-CN"/>
        </w:rPr>
      </w:pPr>
      <w:r>
        <w:rPr>
          <w:rFonts w:hint="eastAsia"/>
          <w:lang w:eastAsia="zh-CN"/>
        </w:rPr>
        <w:t>本</w:t>
      </w:r>
      <w:r>
        <w:rPr>
          <w:lang w:eastAsia="zh-CN"/>
        </w:rPr>
        <w:t>URS仅用于武汉生物制品研究所有限责任公司</w:t>
      </w:r>
      <w:permStart w:id="2" w:edGrp="everyone"/>
      <w:r>
        <w:rPr>
          <w:rFonts w:hint="eastAsia"/>
          <w:lang w:eastAsia="zh-CN"/>
        </w:rPr>
        <w:t>流感</w:t>
      </w:r>
      <w:r>
        <w:rPr>
          <w:rFonts w:hint="eastAsia"/>
          <w:szCs w:val="21"/>
          <w:lang w:eastAsia="zh-CN"/>
        </w:rPr>
        <w:t>流感疫苗楼流感病毒疫苗车间浮游菌采样器</w:t>
      </w:r>
      <w:permEnd w:id="2"/>
      <w:r>
        <w:rPr>
          <w:lang w:eastAsia="zh-CN"/>
        </w:rPr>
        <w:t>的购买。</w:t>
      </w:r>
    </w:p>
    <w:p>
      <w:pPr>
        <w:pStyle w:val="19"/>
        <w:numPr>
          <w:ilvl w:val="0"/>
          <w:numId w:val="1"/>
        </w:numPr>
        <w:tabs>
          <w:tab w:val="left" w:pos="635"/>
          <w:tab w:val="left" w:pos="636"/>
        </w:tabs>
        <w:spacing w:line="360" w:lineRule="auto"/>
        <w:outlineLvl w:val="0"/>
        <w:rPr>
          <w:b/>
          <w:sz w:val="21"/>
        </w:rPr>
      </w:pPr>
      <w:bookmarkStart w:id="8" w:name="_Toc65786281"/>
      <w:bookmarkStart w:id="9" w:name="_Toc30802"/>
      <w:r>
        <w:rPr>
          <w:b/>
          <w:sz w:val="21"/>
        </w:rPr>
        <w:t>参考文件</w:t>
      </w:r>
      <w:bookmarkEnd w:id="8"/>
      <w:bookmarkEnd w:id="9"/>
    </w:p>
    <w:p>
      <w:pPr>
        <w:pStyle w:val="19"/>
        <w:numPr>
          <w:ilvl w:val="1"/>
          <w:numId w:val="1"/>
        </w:numPr>
        <w:tabs>
          <w:tab w:val="left" w:pos="934"/>
        </w:tabs>
        <w:spacing w:before="1" w:line="360" w:lineRule="auto"/>
        <w:ind w:hanging="366"/>
        <w:outlineLvl w:val="1"/>
        <w:rPr>
          <w:rFonts w:ascii="Times New Roman" w:eastAsia="Times New Roman"/>
          <w:sz w:val="24"/>
        </w:rPr>
      </w:pPr>
      <w:r>
        <w:rPr>
          <w:rFonts w:ascii="Times New Roman" w:eastAsia="Times New Roman"/>
          <w:sz w:val="24"/>
        </w:rPr>
        <w:t>GMP</w:t>
      </w:r>
      <w:r>
        <w:rPr>
          <w:rFonts w:ascii="Times New Roman" w:eastAsia="Times New Roman"/>
          <w:spacing w:val="-15"/>
          <w:sz w:val="24"/>
        </w:rPr>
        <w:t xml:space="preserve"> </w:t>
      </w:r>
      <w:r>
        <w:rPr>
          <w:spacing w:val="-10"/>
          <w:sz w:val="24"/>
        </w:rPr>
        <w:t xml:space="preserve">法规指南和 </w:t>
      </w:r>
      <w:r>
        <w:rPr>
          <w:rFonts w:ascii="Times New Roman" w:eastAsia="Times New Roman"/>
          <w:sz w:val="24"/>
        </w:rPr>
        <w:t>SOP</w:t>
      </w:r>
    </w:p>
    <w:p>
      <w:pPr>
        <w:pStyle w:val="19"/>
        <w:numPr>
          <w:ilvl w:val="0"/>
          <w:numId w:val="2"/>
        </w:numPr>
        <w:tabs>
          <w:tab w:val="left" w:pos="934"/>
        </w:tabs>
        <w:spacing w:before="166" w:line="360" w:lineRule="auto"/>
        <w:ind w:hanging="366"/>
        <w:rPr>
          <w:sz w:val="24"/>
          <w:lang w:eastAsia="zh-CN"/>
        </w:rPr>
      </w:pPr>
      <w:bookmarkStart w:id="10" w:name="_Hlk95829467"/>
      <w:r>
        <w:rPr>
          <w:sz w:val="24"/>
          <w:lang w:eastAsia="zh-CN"/>
        </w:rPr>
        <w:t>《药品生产质量管理规范》（2010</w:t>
      </w:r>
      <w:r>
        <w:rPr>
          <w:spacing w:val="-12"/>
          <w:sz w:val="24"/>
          <w:lang w:eastAsia="zh-CN"/>
        </w:rPr>
        <w:t xml:space="preserve"> 年修订版</w:t>
      </w:r>
      <w:r>
        <w:rPr>
          <w:sz w:val="24"/>
          <w:lang w:eastAsia="zh-CN"/>
        </w:rPr>
        <w:t>）及附录</w:t>
      </w:r>
    </w:p>
    <w:p>
      <w:pPr>
        <w:pStyle w:val="19"/>
        <w:numPr>
          <w:ilvl w:val="0"/>
          <w:numId w:val="2"/>
        </w:numPr>
        <w:tabs>
          <w:tab w:val="left" w:pos="934"/>
        </w:tabs>
        <w:spacing w:before="167" w:line="360" w:lineRule="auto"/>
        <w:ind w:hanging="366"/>
        <w:rPr>
          <w:sz w:val="24"/>
          <w:lang w:eastAsia="zh-CN"/>
        </w:rPr>
      </w:pPr>
      <w:r>
        <w:rPr>
          <w:spacing w:val="-16"/>
          <w:sz w:val="24"/>
          <w:lang w:eastAsia="zh-CN"/>
        </w:rPr>
        <w:t xml:space="preserve">《药品 </w:t>
      </w:r>
      <w:r>
        <w:rPr>
          <w:rFonts w:ascii="Times New Roman" w:hAnsi="Times New Roman" w:eastAsia="Times New Roman"/>
          <w:sz w:val="24"/>
          <w:lang w:eastAsia="zh-CN"/>
        </w:rPr>
        <w:t>GMP</w:t>
      </w:r>
      <w:r>
        <w:rPr>
          <w:rFonts w:ascii="Times New Roman" w:hAnsi="Times New Roman" w:eastAsia="Times New Roman"/>
          <w:spacing w:val="-14"/>
          <w:sz w:val="24"/>
          <w:lang w:eastAsia="zh-CN"/>
        </w:rPr>
        <w:t xml:space="preserve"> </w:t>
      </w:r>
      <w:r>
        <w:rPr>
          <w:sz w:val="24"/>
          <w:lang w:eastAsia="zh-CN"/>
        </w:rPr>
        <w:t>指南》无菌药品（2011</w:t>
      </w:r>
      <w:r>
        <w:rPr>
          <w:spacing w:val="-30"/>
          <w:sz w:val="24"/>
          <w:lang w:eastAsia="zh-CN"/>
        </w:rPr>
        <w:t xml:space="preserve"> 版</w:t>
      </w:r>
      <w:r>
        <w:rPr>
          <w:sz w:val="24"/>
          <w:lang w:eastAsia="zh-CN"/>
        </w:rPr>
        <w:t>）</w:t>
      </w:r>
    </w:p>
    <w:p>
      <w:pPr>
        <w:pStyle w:val="19"/>
        <w:numPr>
          <w:ilvl w:val="0"/>
          <w:numId w:val="2"/>
        </w:numPr>
        <w:tabs>
          <w:tab w:val="left" w:pos="934"/>
        </w:tabs>
        <w:spacing w:before="166" w:line="360" w:lineRule="auto"/>
        <w:ind w:hanging="366"/>
        <w:rPr>
          <w:sz w:val="24"/>
          <w:lang w:eastAsia="zh-CN"/>
        </w:rPr>
      </w:pPr>
      <w:r>
        <w:rPr>
          <w:rFonts w:ascii="Times New Roman" w:hAnsi="Times New Roman" w:eastAsia="Times New Roman"/>
          <w:sz w:val="24"/>
          <w:lang w:eastAsia="zh-CN"/>
        </w:rPr>
        <w:t>GMP</w:t>
      </w:r>
      <w:r>
        <w:rPr>
          <w:rFonts w:ascii="Times New Roman" w:hAnsi="Times New Roman" w:eastAsia="Times New Roman"/>
          <w:spacing w:val="-15"/>
          <w:sz w:val="24"/>
          <w:lang w:eastAsia="zh-CN"/>
        </w:rPr>
        <w:t xml:space="preserve"> </w:t>
      </w:r>
      <w:r>
        <w:rPr>
          <w:spacing w:val="-20"/>
          <w:sz w:val="24"/>
          <w:lang w:eastAsia="zh-CN"/>
        </w:rPr>
        <w:t xml:space="preserve">附件 </w:t>
      </w:r>
      <w:r>
        <w:rPr>
          <w:sz w:val="24"/>
          <w:lang w:eastAsia="zh-CN"/>
        </w:rPr>
        <w:t>1</w:t>
      </w:r>
      <w:r>
        <w:rPr>
          <w:spacing w:val="-15"/>
          <w:sz w:val="24"/>
          <w:lang w:eastAsia="zh-CN"/>
        </w:rPr>
        <w:t>《计算机化系统》</w:t>
      </w:r>
      <w:r>
        <w:rPr>
          <w:sz w:val="24"/>
          <w:lang w:eastAsia="zh-CN"/>
        </w:rPr>
        <w:t>（2015</w:t>
      </w:r>
      <w:r>
        <w:rPr>
          <w:spacing w:val="-30"/>
          <w:sz w:val="24"/>
          <w:lang w:eastAsia="zh-CN"/>
        </w:rPr>
        <w:t xml:space="preserve"> 版</w:t>
      </w:r>
      <w:r>
        <w:rPr>
          <w:sz w:val="24"/>
          <w:lang w:eastAsia="zh-CN"/>
        </w:rPr>
        <w:t>）</w:t>
      </w:r>
    </w:p>
    <w:p>
      <w:pPr>
        <w:pStyle w:val="19"/>
        <w:numPr>
          <w:ilvl w:val="0"/>
          <w:numId w:val="2"/>
        </w:numPr>
        <w:tabs>
          <w:tab w:val="left" w:pos="934"/>
        </w:tabs>
        <w:spacing w:before="167" w:line="360" w:lineRule="auto"/>
        <w:ind w:hanging="366"/>
        <w:rPr>
          <w:sz w:val="24"/>
          <w:lang w:eastAsia="zh-CN"/>
        </w:rPr>
      </w:pPr>
      <w:r>
        <w:rPr>
          <w:rFonts w:ascii="Times New Roman" w:hAnsi="Times New Roman" w:eastAsia="Times New Roman"/>
          <w:sz w:val="24"/>
          <w:lang w:eastAsia="zh-CN"/>
        </w:rPr>
        <w:t>GMP</w:t>
      </w:r>
      <w:r>
        <w:rPr>
          <w:rFonts w:ascii="Times New Roman" w:hAnsi="Times New Roman" w:eastAsia="Times New Roman"/>
          <w:spacing w:val="-14"/>
          <w:sz w:val="24"/>
          <w:lang w:eastAsia="zh-CN"/>
        </w:rPr>
        <w:t xml:space="preserve"> </w:t>
      </w:r>
      <w:r>
        <w:rPr>
          <w:spacing w:val="-21"/>
          <w:sz w:val="24"/>
          <w:lang w:eastAsia="zh-CN"/>
        </w:rPr>
        <w:t xml:space="preserve">附件 </w:t>
      </w:r>
      <w:r>
        <w:rPr>
          <w:sz w:val="24"/>
          <w:lang w:eastAsia="zh-CN"/>
        </w:rPr>
        <w:t>2</w:t>
      </w:r>
      <w:r>
        <w:rPr>
          <w:spacing w:val="-18"/>
          <w:sz w:val="24"/>
          <w:lang w:eastAsia="zh-CN"/>
        </w:rPr>
        <w:t>《确认与验证》</w:t>
      </w:r>
      <w:r>
        <w:rPr>
          <w:sz w:val="24"/>
          <w:lang w:eastAsia="zh-CN"/>
        </w:rPr>
        <w:t>（2015</w:t>
      </w:r>
      <w:r>
        <w:rPr>
          <w:spacing w:val="-30"/>
          <w:sz w:val="24"/>
          <w:lang w:eastAsia="zh-CN"/>
        </w:rPr>
        <w:t xml:space="preserve"> 版</w:t>
      </w:r>
      <w:r>
        <w:rPr>
          <w:sz w:val="24"/>
          <w:lang w:eastAsia="zh-CN"/>
        </w:rPr>
        <w:t>）</w:t>
      </w:r>
    </w:p>
    <w:bookmarkEnd w:id="10"/>
    <w:p>
      <w:pPr>
        <w:pStyle w:val="19"/>
        <w:numPr>
          <w:ilvl w:val="1"/>
          <w:numId w:val="1"/>
        </w:numPr>
        <w:tabs>
          <w:tab w:val="left" w:pos="934"/>
        </w:tabs>
        <w:spacing w:before="168" w:line="360" w:lineRule="auto"/>
        <w:ind w:hanging="366"/>
        <w:outlineLvl w:val="1"/>
        <w:rPr>
          <w:sz w:val="24"/>
        </w:rPr>
      </w:pPr>
      <w:r>
        <w:rPr>
          <w:sz w:val="24"/>
        </w:rPr>
        <w:t>安全及环保法规指南</w:t>
      </w:r>
    </w:p>
    <w:p>
      <w:pPr>
        <w:pStyle w:val="19"/>
        <w:numPr>
          <w:ilvl w:val="0"/>
          <w:numId w:val="2"/>
        </w:numPr>
        <w:tabs>
          <w:tab w:val="left" w:pos="934"/>
        </w:tabs>
        <w:spacing w:before="165" w:line="360" w:lineRule="auto"/>
        <w:ind w:hanging="366"/>
        <w:rPr>
          <w:sz w:val="24"/>
          <w:lang w:eastAsia="zh-CN"/>
        </w:rPr>
      </w:pPr>
      <w:r>
        <w:rPr>
          <w:spacing w:val="-8"/>
          <w:sz w:val="24"/>
          <w:lang w:eastAsia="zh-CN"/>
        </w:rPr>
        <w:t xml:space="preserve">电气安全应符合 </w:t>
      </w:r>
      <w:r>
        <w:rPr>
          <w:rFonts w:ascii="Times New Roman" w:hAnsi="Times New Roman" w:eastAsia="Times New Roman"/>
          <w:sz w:val="24"/>
          <w:lang w:eastAsia="zh-CN"/>
        </w:rPr>
        <w:t>GB4793.1-2007</w:t>
      </w:r>
      <w:r>
        <w:rPr>
          <w:rFonts w:ascii="Times New Roman" w:hAnsi="Times New Roman" w:eastAsia="Times New Roman"/>
          <w:spacing w:val="-10"/>
          <w:sz w:val="24"/>
          <w:lang w:eastAsia="zh-CN"/>
        </w:rPr>
        <w:t xml:space="preserve"> </w:t>
      </w:r>
      <w:r>
        <w:rPr>
          <w:sz w:val="24"/>
          <w:lang w:eastAsia="zh-CN"/>
        </w:rPr>
        <w:t>测量、控制和实验室用电气设备的安全要求。</w:t>
      </w:r>
    </w:p>
    <w:p>
      <w:pPr>
        <w:pStyle w:val="19"/>
        <w:numPr>
          <w:ilvl w:val="0"/>
          <w:numId w:val="2"/>
        </w:numPr>
        <w:tabs>
          <w:tab w:val="left" w:pos="934"/>
        </w:tabs>
        <w:spacing w:before="168" w:line="360" w:lineRule="auto"/>
        <w:ind w:hanging="366"/>
        <w:rPr>
          <w:sz w:val="24"/>
          <w:lang w:eastAsia="zh-CN"/>
        </w:rPr>
      </w:pPr>
      <w:r>
        <w:rPr>
          <w:spacing w:val="-7"/>
          <w:sz w:val="24"/>
          <w:lang w:eastAsia="zh-CN"/>
        </w:rPr>
        <w:t xml:space="preserve">电磁兼容性应符合 </w:t>
      </w:r>
      <w:r>
        <w:rPr>
          <w:rFonts w:ascii="Times New Roman" w:hAnsi="Times New Roman" w:eastAsia="Times New Roman"/>
          <w:sz w:val="24"/>
          <w:lang w:eastAsia="zh-CN"/>
        </w:rPr>
        <w:t>GB/T18268-2000</w:t>
      </w:r>
      <w:r>
        <w:rPr>
          <w:rFonts w:ascii="Times New Roman" w:hAnsi="Times New Roman" w:eastAsia="Times New Roman"/>
          <w:spacing w:val="-10"/>
          <w:sz w:val="24"/>
          <w:lang w:eastAsia="zh-CN"/>
        </w:rPr>
        <w:t xml:space="preserve"> </w:t>
      </w:r>
      <w:r>
        <w:rPr>
          <w:sz w:val="24"/>
          <w:lang w:eastAsia="zh-CN"/>
        </w:rPr>
        <w:t>的要求。</w:t>
      </w:r>
    </w:p>
    <w:p>
      <w:pPr>
        <w:pStyle w:val="19"/>
        <w:tabs>
          <w:tab w:val="left" w:pos="635"/>
          <w:tab w:val="left" w:pos="636"/>
        </w:tabs>
        <w:spacing w:line="360" w:lineRule="auto"/>
        <w:ind w:left="213" w:firstLine="0"/>
        <w:outlineLvl w:val="0"/>
        <w:rPr>
          <w:b/>
          <w:sz w:val="21"/>
          <w:lang w:eastAsia="zh-CN"/>
        </w:rPr>
      </w:pPr>
      <w:bookmarkStart w:id="38" w:name="_GoBack"/>
      <w:bookmarkEnd w:id="38"/>
      <w:bookmarkStart w:id="11" w:name="_bookmark4"/>
      <w:bookmarkEnd w:id="11"/>
      <w:bookmarkStart w:id="12" w:name="4职责"/>
      <w:bookmarkEnd w:id="12"/>
      <w:bookmarkStart w:id="13" w:name="_Toc65786283"/>
    </w:p>
    <w:p>
      <w:pPr>
        <w:pStyle w:val="19"/>
        <w:numPr>
          <w:ilvl w:val="0"/>
          <w:numId w:val="1"/>
        </w:numPr>
        <w:tabs>
          <w:tab w:val="left" w:pos="635"/>
          <w:tab w:val="left" w:pos="636"/>
        </w:tabs>
        <w:spacing w:line="360" w:lineRule="auto"/>
        <w:outlineLvl w:val="0"/>
        <w:rPr>
          <w:b/>
          <w:sz w:val="21"/>
        </w:rPr>
      </w:pPr>
      <w:bookmarkStart w:id="14" w:name="_Toc15432"/>
      <w:r>
        <w:rPr>
          <w:b/>
          <w:sz w:val="21"/>
        </w:rPr>
        <w:t>系统描述</w:t>
      </w:r>
      <w:bookmarkEnd w:id="13"/>
      <w:bookmarkEnd w:id="14"/>
    </w:p>
    <w:p>
      <w:pPr>
        <w:pStyle w:val="4"/>
        <w:spacing w:line="360" w:lineRule="auto"/>
        <w:ind w:left="568" w:right="476"/>
        <w:rPr>
          <w:lang w:eastAsia="zh-CN"/>
        </w:rPr>
      </w:pPr>
      <w:r>
        <w:rPr>
          <w:rFonts w:hint="eastAsia"/>
          <w:lang w:eastAsia="zh-CN"/>
        </w:rPr>
        <w:t>浮游菌采样器是利用</w:t>
      </w:r>
      <w:r>
        <w:rPr>
          <w:lang w:eastAsia="zh-CN"/>
        </w:rPr>
        <w:t>Andersen空气采样器的原理，抽取空气通过多孔盖，气流中的微生物则撞击附着在标准培养皿中琼脂培养基的表面。完成采样周期之后，将该培养皿放到适宜条件下培养，然后确定菌落总数。</w:t>
      </w:r>
      <w:r>
        <w:rPr>
          <w:rFonts w:hint="eastAsia"/>
          <w:lang w:eastAsia="zh-CN"/>
        </w:rPr>
        <w:t>根据日常环境监测及验证的需求，对于流感疫苗楼流感病毒疫苗车间各功能区的浮游菌要进行确认，因而需购置浮游菌采样器18台。</w:t>
      </w:r>
    </w:p>
    <w:p>
      <w:pPr>
        <w:pStyle w:val="19"/>
        <w:numPr>
          <w:ilvl w:val="0"/>
          <w:numId w:val="1"/>
        </w:numPr>
        <w:tabs>
          <w:tab w:val="left" w:pos="635"/>
          <w:tab w:val="left" w:pos="636"/>
        </w:tabs>
        <w:spacing w:line="360" w:lineRule="auto"/>
        <w:outlineLvl w:val="0"/>
        <w:rPr>
          <w:b/>
          <w:sz w:val="21"/>
        </w:rPr>
      </w:pPr>
      <w:bookmarkStart w:id="15" w:name="_Toc29554"/>
      <w:bookmarkStart w:id="16" w:name="_Toc65786284"/>
      <w:r>
        <w:rPr>
          <w:b/>
          <w:sz w:val="21"/>
        </w:rPr>
        <w:t>安装要求</w:t>
      </w:r>
      <w:bookmarkEnd w:id="15"/>
      <w:bookmarkEnd w:id="16"/>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712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12" w:line="360" w:lineRule="auto"/>
              <w:rPr>
                <w:b/>
                <w:sz w:val="15"/>
              </w:rPr>
            </w:pPr>
          </w:p>
          <w:p>
            <w:pPr>
              <w:pStyle w:val="20"/>
              <w:spacing w:before="1" w:line="360" w:lineRule="auto"/>
              <w:ind w:left="423" w:right="415"/>
              <w:jc w:val="center"/>
              <w:rPr>
                <w:b/>
                <w:sz w:val="21"/>
              </w:rPr>
            </w:pPr>
            <w:r>
              <w:rPr>
                <w:b/>
                <w:sz w:val="21"/>
              </w:rPr>
              <w:t>编号</w:t>
            </w:r>
          </w:p>
        </w:tc>
        <w:tc>
          <w:tcPr>
            <w:tcW w:w="7128" w:type="dxa"/>
            <w:shd w:val="clear" w:color="auto" w:fill="D9D9D9"/>
          </w:tcPr>
          <w:p>
            <w:pPr>
              <w:pStyle w:val="20"/>
              <w:spacing w:before="12" w:line="360" w:lineRule="auto"/>
              <w:rPr>
                <w:b/>
                <w:sz w:val="15"/>
              </w:rPr>
            </w:pPr>
          </w:p>
          <w:p>
            <w:pPr>
              <w:pStyle w:val="20"/>
              <w:spacing w:before="1" w:line="360" w:lineRule="auto"/>
              <w:ind w:left="3332" w:right="3323"/>
              <w:jc w:val="center"/>
              <w:rPr>
                <w:b/>
                <w:sz w:val="21"/>
              </w:rPr>
            </w:pPr>
            <w:r>
              <w:rPr>
                <w:b/>
                <w:sz w:val="21"/>
              </w:rPr>
              <w:t>需求</w:t>
            </w:r>
          </w:p>
        </w:tc>
        <w:tc>
          <w:tcPr>
            <w:tcW w:w="2125" w:type="dxa"/>
            <w:shd w:val="clear" w:color="auto" w:fill="D9D9D9"/>
          </w:tcPr>
          <w:p>
            <w:pPr>
              <w:pStyle w:val="20"/>
              <w:spacing w:before="12" w:line="360" w:lineRule="auto"/>
              <w:rPr>
                <w:b/>
                <w:sz w:val="15"/>
              </w:rPr>
            </w:pPr>
          </w:p>
          <w:p>
            <w:pPr>
              <w:pStyle w:val="20"/>
              <w:spacing w:before="1"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2" w:line="360" w:lineRule="auto"/>
              <w:rPr>
                <w:b/>
                <w:sz w:val="17"/>
              </w:rPr>
            </w:pPr>
          </w:p>
          <w:p>
            <w:pPr>
              <w:pStyle w:val="20"/>
              <w:spacing w:line="360" w:lineRule="auto"/>
              <w:ind w:right="326"/>
              <w:jc w:val="right"/>
              <w:rPr>
                <w:rFonts w:ascii="Times New Roman"/>
                <w:sz w:val="21"/>
              </w:rPr>
            </w:pPr>
            <w:r>
              <w:rPr>
                <w:rFonts w:ascii="Times New Roman"/>
                <w:w w:val="95"/>
                <w:sz w:val="21"/>
              </w:rPr>
              <w:t>6.1</w:t>
            </w:r>
          </w:p>
        </w:tc>
        <w:tc>
          <w:tcPr>
            <w:tcW w:w="9253" w:type="dxa"/>
            <w:gridSpan w:val="2"/>
            <w:shd w:val="clear" w:color="auto" w:fill="D9D9D9"/>
          </w:tcPr>
          <w:p>
            <w:pPr>
              <w:pStyle w:val="20"/>
              <w:spacing w:before="11" w:line="360" w:lineRule="auto"/>
              <w:rPr>
                <w:b/>
                <w:sz w:val="15"/>
              </w:rPr>
            </w:pPr>
          </w:p>
          <w:p>
            <w:pPr>
              <w:pStyle w:val="20"/>
              <w:spacing w:line="360" w:lineRule="auto"/>
              <w:ind w:left="159"/>
              <w:rPr>
                <w:sz w:val="21"/>
              </w:rPr>
            </w:pPr>
            <w:r>
              <w:rPr>
                <w:sz w:val="21"/>
              </w:rPr>
              <w:t>安装位置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b/>
                <w:sz w:val="17"/>
              </w:rPr>
            </w:pPr>
          </w:p>
          <w:p>
            <w:pPr>
              <w:pStyle w:val="20"/>
              <w:spacing w:line="360" w:lineRule="auto"/>
              <w:ind w:right="273"/>
              <w:jc w:val="right"/>
              <w:rPr>
                <w:rFonts w:ascii="Times New Roman"/>
                <w:sz w:val="21"/>
              </w:rPr>
            </w:pPr>
            <w:r>
              <w:rPr>
                <w:rFonts w:ascii="Times New Roman"/>
                <w:sz w:val="21"/>
              </w:rPr>
              <w:t>URS 1</w:t>
            </w:r>
          </w:p>
        </w:tc>
        <w:tc>
          <w:tcPr>
            <w:tcW w:w="7128" w:type="dxa"/>
          </w:tcPr>
          <w:p>
            <w:pPr>
              <w:pStyle w:val="20"/>
              <w:spacing w:before="4" w:line="360" w:lineRule="auto"/>
              <w:rPr>
                <w:b/>
                <w:sz w:val="14"/>
                <w:lang w:eastAsia="zh-CN"/>
              </w:rPr>
            </w:pPr>
          </w:p>
          <w:p>
            <w:pPr>
              <w:pStyle w:val="20"/>
              <w:spacing w:line="360" w:lineRule="auto"/>
              <w:ind w:left="108"/>
              <w:rPr>
                <w:sz w:val="21"/>
                <w:lang w:eastAsia="zh-CN"/>
              </w:rPr>
            </w:pPr>
            <w:r>
              <w:rPr>
                <w:rFonts w:hint="eastAsia"/>
                <w:lang w:eastAsia="zh-CN"/>
              </w:rPr>
              <w:t>流感疫苗楼流感病毒疫苗车间</w:t>
            </w:r>
          </w:p>
        </w:tc>
        <w:tc>
          <w:tcPr>
            <w:tcW w:w="2125" w:type="dxa"/>
          </w:tcPr>
          <w:p>
            <w:pPr>
              <w:pStyle w:val="20"/>
              <w:spacing w:before="12" w:line="360" w:lineRule="auto"/>
              <w:rPr>
                <w:b/>
                <w:sz w:val="15"/>
                <w:lang w:eastAsia="zh-CN"/>
              </w:rPr>
            </w:pPr>
          </w:p>
          <w:p>
            <w:pPr>
              <w:pStyle w:val="20"/>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2" w:line="360" w:lineRule="auto"/>
              <w:rPr>
                <w:b/>
                <w:sz w:val="17"/>
              </w:rPr>
            </w:pPr>
          </w:p>
          <w:p>
            <w:pPr>
              <w:pStyle w:val="20"/>
              <w:spacing w:line="360" w:lineRule="auto"/>
              <w:ind w:right="326"/>
              <w:jc w:val="right"/>
              <w:rPr>
                <w:rFonts w:ascii="Times New Roman"/>
                <w:sz w:val="21"/>
              </w:rPr>
            </w:pPr>
            <w:r>
              <w:rPr>
                <w:rFonts w:ascii="Times New Roman"/>
                <w:w w:val="95"/>
                <w:sz w:val="21"/>
              </w:rPr>
              <w:t>6.2</w:t>
            </w:r>
          </w:p>
        </w:tc>
        <w:tc>
          <w:tcPr>
            <w:tcW w:w="9253" w:type="dxa"/>
            <w:gridSpan w:val="2"/>
            <w:shd w:val="clear" w:color="auto" w:fill="D9D9D9"/>
          </w:tcPr>
          <w:p>
            <w:pPr>
              <w:pStyle w:val="20"/>
              <w:spacing w:before="11" w:line="360" w:lineRule="auto"/>
              <w:rPr>
                <w:b/>
                <w:sz w:val="15"/>
              </w:rPr>
            </w:pPr>
          </w:p>
          <w:p>
            <w:pPr>
              <w:pStyle w:val="20"/>
              <w:spacing w:line="360" w:lineRule="auto"/>
              <w:ind w:left="108"/>
              <w:rPr>
                <w:sz w:val="21"/>
              </w:rPr>
            </w:pPr>
            <w:r>
              <w:rPr>
                <w:sz w:val="21"/>
              </w:rPr>
              <w:t>安装尺寸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b/>
                <w:sz w:val="17"/>
              </w:rPr>
            </w:pPr>
          </w:p>
          <w:p>
            <w:pPr>
              <w:pStyle w:val="20"/>
              <w:spacing w:line="360" w:lineRule="auto"/>
              <w:ind w:right="273"/>
              <w:jc w:val="right"/>
              <w:rPr>
                <w:rFonts w:ascii="Times New Roman"/>
                <w:sz w:val="21"/>
              </w:rPr>
            </w:pPr>
            <w:r>
              <w:rPr>
                <w:rFonts w:ascii="Times New Roman"/>
                <w:sz w:val="21"/>
              </w:rPr>
              <w:t>URS 2</w:t>
            </w:r>
          </w:p>
        </w:tc>
        <w:tc>
          <w:tcPr>
            <w:tcW w:w="7128" w:type="dxa"/>
          </w:tcPr>
          <w:p>
            <w:pPr>
              <w:pStyle w:val="20"/>
              <w:spacing w:before="4" w:line="360" w:lineRule="auto"/>
              <w:rPr>
                <w:b/>
                <w:sz w:val="14"/>
                <w:lang w:eastAsia="zh-CN"/>
              </w:rPr>
            </w:pPr>
          </w:p>
          <w:p>
            <w:pPr>
              <w:pStyle w:val="20"/>
              <w:spacing w:line="360" w:lineRule="auto"/>
              <w:ind w:left="108"/>
              <w:rPr>
                <w:sz w:val="21"/>
                <w:lang w:eastAsia="zh-CN"/>
              </w:rPr>
            </w:pPr>
            <w:r>
              <w:rPr>
                <w:sz w:val="21"/>
                <w:lang w:eastAsia="zh-CN"/>
              </w:rPr>
              <w:t>浮游菌采样器要方便工作人员在不同测量位置间的移动。</w:t>
            </w:r>
          </w:p>
        </w:tc>
        <w:tc>
          <w:tcPr>
            <w:tcW w:w="2125" w:type="dxa"/>
          </w:tcPr>
          <w:p>
            <w:pPr>
              <w:pStyle w:val="20"/>
              <w:spacing w:line="360" w:lineRule="auto"/>
              <w:rPr>
                <w:b/>
                <w:sz w:val="16"/>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2" w:line="360" w:lineRule="auto"/>
              <w:rPr>
                <w:b/>
                <w:sz w:val="17"/>
              </w:rPr>
            </w:pPr>
          </w:p>
          <w:p>
            <w:pPr>
              <w:pStyle w:val="20"/>
              <w:spacing w:line="360" w:lineRule="auto"/>
              <w:ind w:right="273"/>
              <w:jc w:val="right"/>
              <w:rPr>
                <w:rFonts w:ascii="Times New Roman"/>
                <w:sz w:val="21"/>
              </w:rPr>
            </w:pPr>
            <w:r>
              <w:rPr>
                <w:rFonts w:ascii="Times New Roman"/>
                <w:sz w:val="21"/>
              </w:rPr>
              <w:t>URS 3</w:t>
            </w:r>
          </w:p>
        </w:tc>
        <w:tc>
          <w:tcPr>
            <w:tcW w:w="7128" w:type="dxa"/>
          </w:tcPr>
          <w:p>
            <w:pPr>
              <w:pStyle w:val="20"/>
              <w:spacing w:before="5" w:line="360" w:lineRule="auto"/>
              <w:rPr>
                <w:b/>
                <w:sz w:val="14"/>
                <w:lang w:eastAsia="zh-CN"/>
              </w:rPr>
            </w:pPr>
          </w:p>
          <w:p>
            <w:pPr>
              <w:pStyle w:val="20"/>
              <w:spacing w:line="360" w:lineRule="auto"/>
              <w:ind w:left="108"/>
              <w:rPr>
                <w:sz w:val="21"/>
                <w:lang w:eastAsia="zh-CN"/>
              </w:rPr>
            </w:pPr>
            <w:r>
              <w:rPr>
                <w:sz w:val="21"/>
                <w:lang w:eastAsia="zh-CN"/>
              </w:rPr>
              <w:t>设备的形式尺寸应符合制造商说明书及技术文件规定的要求。</w:t>
            </w:r>
          </w:p>
        </w:tc>
        <w:tc>
          <w:tcPr>
            <w:tcW w:w="2125" w:type="dxa"/>
          </w:tcPr>
          <w:p>
            <w:pPr>
              <w:pStyle w:val="20"/>
              <w:spacing w:before="11" w:line="360" w:lineRule="auto"/>
              <w:rPr>
                <w:b/>
                <w:sz w:val="15"/>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b/>
                <w:sz w:val="17"/>
              </w:rPr>
            </w:pPr>
          </w:p>
          <w:p>
            <w:pPr>
              <w:pStyle w:val="20"/>
              <w:spacing w:line="360" w:lineRule="auto"/>
              <w:ind w:right="273"/>
              <w:jc w:val="right"/>
              <w:rPr>
                <w:rFonts w:ascii="Times New Roman"/>
                <w:sz w:val="21"/>
              </w:rPr>
            </w:pPr>
            <w:r>
              <w:rPr>
                <w:rFonts w:ascii="Times New Roman"/>
                <w:sz w:val="21"/>
              </w:rPr>
              <w:t>URS 4</w:t>
            </w:r>
          </w:p>
        </w:tc>
        <w:tc>
          <w:tcPr>
            <w:tcW w:w="7128" w:type="dxa"/>
          </w:tcPr>
          <w:p>
            <w:pPr>
              <w:pStyle w:val="20"/>
              <w:spacing w:before="27" w:line="360" w:lineRule="auto"/>
              <w:ind w:left="108" w:right="97"/>
              <w:rPr>
                <w:sz w:val="21"/>
                <w:lang w:eastAsia="zh-CN"/>
              </w:rPr>
            </w:pPr>
            <w:r>
              <w:rPr>
                <w:sz w:val="21"/>
                <w:lang w:eastAsia="zh-CN"/>
              </w:rPr>
              <w:t>供应商必须给出设备选型方案及相应附件选型方案，并交给我公司使用部  门及工程类部门审核。</w:t>
            </w:r>
          </w:p>
        </w:tc>
        <w:tc>
          <w:tcPr>
            <w:tcW w:w="2125" w:type="dxa"/>
          </w:tcPr>
          <w:p>
            <w:pPr>
              <w:pStyle w:val="20"/>
              <w:spacing w:line="360" w:lineRule="auto"/>
              <w:rPr>
                <w:b/>
                <w:sz w:val="16"/>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b/>
                <w:sz w:val="17"/>
              </w:rPr>
            </w:pPr>
          </w:p>
          <w:p>
            <w:pPr>
              <w:pStyle w:val="20"/>
              <w:spacing w:line="360" w:lineRule="auto"/>
              <w:ind w:right="273"/>
              <w:jc w:val="right"/>
              <w:rPr>
                <w:b/>
                <w:sz w:val="17"/>
                <w:lang w:eastAsia="zh-CN"/>
              </w:rPr>
            </w:pPr>
            <w:r>
              <w:rPr>
                <w:rFonts w:ascii="Times New Roman"/>
                <w:sz w:val="21"/>
              </w:rPr>
              <w:t xml:space="preserve">   URS 5</w:t>
            </w:r>
          </w:p>
        </w:tc>
        <w:tc>
          <w:tcPr>
            <w:tcW w:w="7128" w:type="dxa"/>
            <w:vAlign w:val="center"/>
          </w:tcPr>
          <w:p>
            <w:pPr>
              <w:pStyle w:val="20"/>
              <w:spacing w:before="27" w:line="360" w:lineRule="auto"/>
              <w:ind w:left="108" w:right="97"/>
              <w:jc w:val="both"/>
              <w:rPr>
                <w:spacing w:val="6"/>
                <w:w w:val="95"/>
                <w:sz w:val="21"/>
                <w:lang w:eastAsia="zh-CN"/>
              </w:rPr>
            </w:pPr>
            <w:r>
              <w:rPr>
                <w:rFonts w:hint="eastAsia"/>
                <w:sz w:val="21"/>
                <w:lang w:eastAsia="zh-CN"/>
              </w:rPr>
              <w:t>内部尺寸，可满足放置</w:t>
            </w:r>
            <w:r>
              <w:rPr>
                <w:sz w:val="21"/>
                <w:lang w:eastAsia="zh-CN"/>
              </w:rPr>
              <w:t>90-100mm的平皿。</w:t>
            </w:r>
          </w:p>
        </w:tc>
        <w:tc>
          <w:tcPr>
            <w:tcW w:w="2125" w:type="dxa"/>
          </w:tcPr>
          <w:p>
            <w:pPr>
              <w:pStyle w:val="20"/>
              <w:spacing w:line="360" w:lineRule="auto"/>
              <w:rPr>
                <w:b/>
                <w:sz w:val="16"/>
                <w:lang w:eastAsia="zh-CN"/>
              </w:rPr>
            </w:pPr>
          </w:p>
          <w:p>
            <w:pPr>
              <w:pStyle w:val="20"/>
              <w:spacing w:line="360" w:lineRule="auto"/>
              <w:ind w:left="618" w:right="610"/>
              <w:jc w:val="center"/>
              <w:rPr>
                <w:b/>
                <w:sz w:val="16"/>
                <w:lang w:eastAsia="zh-CN"/>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2" w:line="360" w:lineRule="auto"/>
              <w:rPr>
                <w:b/>
                <w:sz w:val="17"/>
              </w:rPr>
            </w:pPr>
          </w:p>
          <w:p>
            <w:pPr>
              <w:pStyle w:val="20"/>
              <w:spacing w:line="360" w:lineRule="auto"/>
              <w:ind w:right="326"/>
              <w:jc w:val="right"/>
              <w:rPr>
                <w:rFonts w:ascii="Times New Roman"/>
                <w:sz w:val="21"/>
              </w:rPr>
            </w:pPr>
            <w:r>
              <w:rPr>
                <w:rFonts w:ascii="Times New Roman"/>
                <w:w w:val="95"/>
                <w:sz w:val="21"/>
              </w:rPr>
              <w:t>6.3</w:t>
            </w:r>
          </w:p>
        </w:tc>
        <w:tc>
          <w:tcPr>
            <w:tcW w:w="9253" w:type="dxa"/>
            <w:gridSpan w:val="2"/>
            <w:shd w:val="clear" w:color="auto" w:fill="D9D9D9"/>
          </w:tcPr>
          <w:p>
            <w:pPr>
              <w:pStyle w:val="20"/>
              <w:spacing w:before="11" w:line="360" w:lineRule="auto"/>
              <w:rPr>
                <w:b/>
                <w:sz w:val="15"/>
              </w:rPr>
            </w:pPr>
          </w:p>
          <w:p>
            <w:pPr>
              <w:pStyle w:val="20"/>
              <w:spacing w:line="360" w:lineRule="auto"/>
              <w:ind w:left="108"/>
              <w:rPr>
                <w:sz w:val="21"/>
              </w:rPr>
            </w:pPr>
            <w:r>
              <w:rPr>
                <w:sz w:val="21"/>
              </w:rPr>
              <w:t>承重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310" w:type="dxa"/>
            <w:shd w:val="clear" w:color="auto" w:fill="D9D9D9"/>
          </w:tcPr>
          <w:p>
            <w:pPr>
              <w:pStyle w:val="20"/>
              <w:spacing w:line="360" w:lineRule="auto"/>
              <w:rPr>
                <w:rFonts w:ascii="Times New Roman"/>
                <w:sz w:val="20"/>
              </w:rPr>
            </w:pPr>
          </w:p>
        </w:tc>
        <w:tc>
          <w:tcPr>
            <w:tcW w:w="9253" w:type="dxa"/>
            <w:gridSpan w:val="2"/>
          </w:tcPr>
          <w:p>
            <w:pPr>
              <w:pStyle w:val="20"/>
              <w:spacing w:before="1" w:line="360" w:lineRule="auto"/>
              <w:rPr>
                <w:b/>
                <w:sz w:val="17"/>
              </w:rPr>
            </w:pPr>
          </w:p>
          <w:p>
            <w:pPr>
              <w:pStyle w:val="20"/>
              <w:spacing w:line="360" w:lineRule="auto"/>
              <w:ind w:left="108"/>
              <w:rPr>
                <w:rFonts w:ascii="Times New Roman"/>
                <w:sz w:val="21"/>
              </w:rPr>
            </w:pPr>
            <w:r>
              <w:rPr>
                <w:rFonts w:ascii="Times New Roman"/>
                <w:sz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9" w:line="360" w:lineRule="auto"/>
              <w:rPr>
                <w:rFonts w:ascii="Times New Roman"/>
                <w:sz w:val="17"/>
              </w:rPr>
            </w:pPr>
            <w:bookmarkStart w:id="17" w:name="6安装要求"/>
            <w:bookmarkEnd w:id="17"/>
            <w:bookmarkStart w:id="18" w:name="_bookmark5"/>
            <w:bookmarkEnd w:id="18"/>
            <w:bookmarkStart w:id="19" w:name="5系统描述"/>
            <w:bookmarkEnd w:id="19"/>
            <w:bookmarkStart w:id="20" w:name="_bookmark6"/>
            <w:bookmarkEnd w:id="20"/>
          </w:p>
          <w:p>
            <w:pPr>
              <w:pStyle w:val="20"/>
              <w:spacing w:line="360" w:lineRule="auto"/>
              <w:ind w:left="444"/>
              <w:rPr>
                <w:b/>
                <w:sz w:val="21"/>
              </w:rPr>
            </w:pPr>
            <w:r>
              <w:rPr>
                <w:b/>
                <w:sz w:val="21"/>
              </w:rPr>
              <w:t>编号</w:t>
            </w:r>
          </w:p>
        </w:tc>
        <w:tc>
          <w:tcPr>
            <w:tcW w:w="7128" w:type="dxa"/>
            <w:shd w:val="clear" w:color="auto" w:fill="D9D9D9"/>
          </w:tcPr>
          <w:p>
            <w:pPr>
              <w:pStyle w:val="20"/>
              <w:spacing w:before="9" w:line="360" w:lineRule="auto"/>
              <w:rPr>
                <w:rFonts w:ascii="Times New Roman"/>
                <w:sz w:val="17"/>
              </w:rPr>
            </w:pPr>
          </w:p>
          <w:p>
            <w:pPr>
              <w:pStyle w:val="20"/>
              <w:spacing w:line="360" w:lineRule="auto"/>
              <w:ind w:left="3332" w:right="3323"/>
              <w:jc w:val="center"/>
              <w:rPr>
                <w:b/>
                <w:sz w:val="21"/>
              </w:rPr>
            </w:pPr>
            <w:r>
              <w:rPr>
                <w:b/>
                <w:sz w:val="21"/>
              </w:rPr>
              <w:t>需求</w:t>
            </w:r>
          </w:p>
        </w:tc>
        <w:tc>
          <w:tcPr>
            <w:tcW w:w="2125" w:type="dxa"/>
            <w:shd w:val="clear" w:color="auto" w:fill="D9D9D9"/>
          </w:tcPr>
          <w:p>
            <w:pPr>
              <w:pStyle w:val="20"/>
              <w:spacing w:before="9" w:line="360" w:lineRule="auto"/>
              <w:rPr>
                <w:rFonts w:ascii="Times New Roman"/>
                <w:sz w:val="17"/>
              </w:rPr>
            </w:pPr>
          </w:p>
          <w:p>
            <w:pPr>
              <w:pStyle w:val="20"/>
              <w:spacing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1" w:line="360" w:lineRule="auto"/>
              <w:rPr>
                <w:rFonts w:ascii="Times New Roman"/>
                <w:sz w:val="19"/>
              </w:rPr>
            </w:pPr>
          </w:p>
          <w:p>
            <w:pPr>
              <w:pStyle w:val="20"/>
              <w:spacing w:line="360" w:lineRule="auto"/>
              <w:ind w:left="708"/>
              <w:rPr>
                <w:rFonts w:ascii="Times New Roman"/>
                <w:sz w:val="21"/>
              </w:rPr>
            </w:pPr>
            <w:r>
              <w:rPr>
                <w:rFonts w:ascii="Times New Roman"/>
                <w:sz w:val="21"/>
              </w:rPr>
              <w:t>6.4</w:t>
            </w:r>
          </w:p>
        </w:tc>
        <w:tc>
          <w:tcPr>
            <w:tcW w:w="9253" w:type="dxa"/>
            <w:gridSpan w:val="2"/>
            <w:shd w:val="clear" w:color="auto" w:fill="D9D9D9"/>
          </w:tcPr>
          <w:p>
            <w:pPr>
              <w:pStyle w:val="20"/>
              <w:spacing w:before="7" w:line="360" w:lineRule="auto"/>
              <w:rPr>
                <w:rFonts w:ascii="Times New Roman"/>
                <w:sz w:val="17"/>
              </w:rPr>
            </w:pPr>
          </w:p>
          <w:p>
            <w:pPr>
              <w:pStyle w:val="20"/>
              <w:spacing w:before="1" w:line="360" w:lineRule="auto"/>
              <w:ind w:left="108"/>
              <w:rPr>
                <w:sz w:val="21"/>
              </w:rPr>
            </w:pPr>
            <w:r>
              <w:rPr>
                <w:sz w:val="21"/>
              </w:rPr>
              <w:t>可用的公用系统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line="360" w:lineRule="auto"/>
              <w:rPr>
                <w:rFonts w:ascii="Times New Roman"/>
                <w:sz w:val="20"/>
              </w:rPr>
            </w:pPr>
          </w:p>
        </w:tc>
        <w:tc>
          <w:tcPr>
            <w:tcW w:w="9253" w:type="dxa"/>
            <w:gridSpan w:val="2"/>
          </w:tcPr>
          <w:p>
            <w:pPr>
              <w:pStyle w:val="20"/>
              <w:spacing w:line="360" w:lineRule="auto"/>
              <w:rPr>
                <w:rFonts w:ascii="Times New Roman"/>
                <w:sz w:val="19"/>
              </w:rPr>
            </w:pPr>
          </w:p>
          <w:p>
            <w:pPr>
              <w:pStyle w:val="20"/>
              <w:spacing w:line="360" w:lineRule="auto"/>
              <w:ind w:left="108"/>
              <w:rPr>
                <w:rFonts w:ascii="Times New Roman"/>
                <w:sz w:val="21"/>
              </w:rPr>
            </w:pPr>
            <w:r>
              <w:rPr>
                <w:rFonts w:ascii="Times New Roman"/>
                <w:sz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10" w:type="dxa"/>
            <w:shd w:val="clear" w:color="auto" w:fill="D9D9D9"/>
          </w:tcPr>
          <w:p>
            <w:pPr>
              <w:pStyle w:val="20"/>
              <w:spacing w:before="1" w:line="360" w:lineRule="auto"/>
              <w:rPr>
                <w:rFonts w:ascii="Times New Roman"/>
                <w:sz w:val="19"/>
              </w:rPr>
            </w:pPr>
          </w:p>
          <w:p>
            <w:pPr>
              <w:pStyle w:val="20"/>
              <w:spacing w:line="360" w:lineRule="auto"/>
              <w:ind w:left="708"/>
              <w:rPr>
                <w:rFonts w:ascii="Times New Roman"/>
                <w:sz w:val="21"/>
              </w:rPr>
            </w:pPr>
            <w:r>
              <w:rPr>
                <w:rFonts w:ascii="Times New Roman"/>
                <w:sz w:val="21"/>
              </w:rPr>
              <w:t>6.5</w:t>
            </w:r>
          </w:p>
        </w:tc>
        <w:tc>
          <w:tcPr>
            <w:tcW w:w="9253" w:type="dxa"/>
            <w:gridSpan w:val="2"/>
            <w:shd w:val="clear" w:color="auto" w:fill="D9D9D9"/>
          </w:tcPr>
          <w:p>
            <w:pPr>
              <w:pStyle w:val="20"/>
              <w:spacing w:before="7" w:line="360" w:lineRule="auto"/>
              <w:rPr>
                <w:rFonts w:ascii="Times New Roman"/>
                <w:sz w:val="17"/>
                <w:lang w:eastAsia="zh-CN"/>
              </w:rPr>
            </w:pPr>
          </w:p>
          <w:p>
            <w:pPr>
              <w:pStyle w:val="20"/>
              <w:spacing w:before="1" w:line="360" w:lineRule="auto"/>
              <w:ind w:left="108"/>
              <w:rPr>
                <w:sz w:val="21"/>
                <w:lang w:eastAsia="zh-CN"/>
              </w:rPr>
            </w:pPr>
            <w:r>
              <w:rPr>
                <w:sz w:val="21"/>
                <w:lang w:eastAsia="zh-CN"/>
              </w:rPr>
              <w:t>洁净级别和房间环境条件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line="360" w:lineRule="auto"/>
              <w:rPr>
                <w:rFonts w:ascii="Times New Roman"/>
                <w:sz w:val="19"/>
                <w:lang w:eastAsia="zh-CN"/>
              </w:rPr>
            </w:pPr>
          </w:p>
          <w:p>
            <w:pPr>
              <w:pStyle w:val="20"/>
              <w:spacing w:line="360" w:lineRule="auto"/>
              <w:ind w:left="458"/>
              <w:rPr>
                <w:rFonts w:ascii="Times New Roman"/>
                <w:sz w:val="21"/>
              </w:rPr>
            </w:pPr>
            <w:r>
              <w:rPr>
                <w:rFonts w:ascii="Times New Roman"/>
                <w:sz w:val="21"/>
              </w:rPr>
              <w:t>URS 6</w:t>
            </w:r>
          </w:p>
        </w:tc>
        <w:tc>
          <w:tcPr>
            <w:tcW w:w="7128" w:type="dxa"/>
          </w:tcPr>
          <w:p>
            <w:pPr>
              <w:pStyle w:val="20"/>
              <w:spacing w:before="183" w:line="360" w:lineRule="auto"/>
              <w:ind w:left="108"/>
              <w:rPr>
                <w:sz w:val="21"/>
                <w:lang w:eastAsia="zh-CN"/>
              </w:rPr>
            </w:pPr>
            <w:r>
              <w:rPr>
                <w:sz w:val="21"/>
                <w:lang w:eastAsia="zh-CN"/>
              </w:rPr>
              <w:t>适用于本公司工作环境温度：</w:t>
            </w:r>
            <w:r>
              <w:rPr>
                <w:rFonts w:hint="eastAsia"/>
                <w:sz w:val="21"/>
                <w:lang w:eastAsia="zh-CN"/>
              </w:rPr>
              <w:t>至少</w:t>
            </w:r>
            <w:r>
              <w:rPr>
                <w:sz w:val="21"/>
                <w:lang w:eastAsia="zh-CN"/>
              </w:rPr>
              <w:t>能适应</w:t>
            </w:r>
            <w:r>
              <w:rPr>
                <w:rFonts w:ascii="Times New Roman" w:hAnsi="Times New Roman" w:eastAsia="Times New Roman"/>
                <w:sz w:val="21"/>
                <w:lang w:eastAsia="zh-CN"/>
              </w:rPr>
              <w:t>10</w:t>
            </w:r>
            <w:r>
              <w:rPr>
                <w:sz w:val="21"/>
                <w:lang w:eastAsia="zh-CN"/>
              </w:rPr>
              <w:t>℃～</w:t>
            </w:r>
            <w:r>
              <w:rPr>
                <w:rFonts w:ascii="Times New Roman" w:hAnsi="Times New Roman" w:eastAsia="Times New Roman"/>
                <w:sz w:val="21"/>
                <w:lang w:eastAsia="zh-CN"/>
              </w:rPr>
              <w:t>32</w:t>
            </w:r>
            <w:r>
              <w:rPr>
                <w:sz w:val="21"/>
                <w:lang w:eastAsia="zh-CN"/>
              </w:rPr>
              <w:t>℃环境</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rFonts w:ascii="Times New Roman"/>
                <w:sz w:val="19"/>
              </w:rPr>
            </w:pPr>
          </w:p>
          <w:p>
            <w:pPr>
              <w:pStyle w:val="20"/>
              <w:spacing w:line="360" w:lineRule="auto"/>
              <w:ind w:left="458"/>
              <w:rPr>
                <w:rFonts w:ascii="Times New Roman"/>
                <w:sz w:val="21"/>
              </w:rPr>
            </w:pPr>
            <w:r>
              <w:rPr>
                <w:rFonts w:ascii="Times New Roman"/>
                <w:sz w:val="21"/>
              </w:rPr>
              <w:t>URS 7</w:t>
            </w:r>
          </w:p>
        </w:tc>
        <w:tc>
          <w:tcPr>
            <w:tcW w:w="7128" w:type="dxa"/>
          </w:tcPr>
          <w:p>
            <w:pPr>
              <w:pStyle w:val="20"/>
              <w:spacing w:before="184" w:line="360" w:lineRule="auto"/>
              <w:ind w:left="108"/>
              <w:rPr>
                <w:rFonts w:ascii="Times New Roman" w:eastAsia="Times New Roman"/>
                <w:sz w:val="21"/>
                <w:lang w:eastAsia="zh-CN"/>
              </w:rPr>
            </w:pPr>
            <w:r>
              <w:rPr>
                <w:sz w:val="21"/>
                <w:lang w:eastAsia="zh-CN"/>
              </w:rPr>
              <w:t>适用于本公司工作环境湿度：至少包括</w:t>
            </w:r>
            <w:r>
              <w:rPr>
                <w:rFonts w:ascii="Times New Roman" w:eastAsia="Times New Roman"/>
                <w:sz w:val="21"/>
                <w:lang w:eastAsia="zh-CN"/>
              </w:rPr>
              <w:t>45%</w:t>
            </w:r>
            <w:r>
              <w:rPr>
                <w:sz w:val="21"/>
                <w:lang w:eastAsia="zh-CN"/>
              </w:rPr>
              <w:t>～</w:t>
            </w:r>
            <w:r>
              <w:rPr>
                <w:rFonts w:ascii="Times New Roman" w:eastAsia="Times New Roman"/>
                <w:sz w:val="21"/>
                <w:lang w:eastAsia="zh-CN"/>
              </w:rPr>
              <w:t>65%</w:t>
            </w:r>
          </w:p>
        </w:tc>
        <w:tc>
          <w:tcPr>
            <w:tcW w:w="2125" w:type="dxa"/>
          </w:tcPr>
          <w:p>
            <w:pPr>
              <w:pStyle w:val="20"/>
              <w:spacing w:before="7" w:line="360" w:lineRule="auto"/>
              <w:rPr>
                <w:rFonts w:ascii="Times New Roman"/>
                <w:sz w:val="17"/>
                <w:lang w:eastAsia="zh-CN"/>
              </w:rPr>
            </w:pPr>
          </w:p>
          <w:p>
            <w:pPr>
              <w:pStyle w:val="20"/>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line="360" w:lineRule="auto"/>
              <w:rPr>
                <w:rFonts w:ascii="Times New Roman"/>
                <w:sz w:val="19"/>
              </w:rPr>
            </w:pPr>
          </w:p>
          <w:p>
            <w:pPr>
              <w:pStyle w:val="20"/>
              <w:spacing w:line="360" w:lineRule="auto"/>
              <w:ind w:left="458"/>
              <w:rPr>
                <w:rFonts w:ascii="Times New Roman"/>
                <w:sz w:val="21"/>
              </w:rPr>
            </w:pPr>
            <w:r>
              <w:rPr>
                <w:rFonts w:ascii="Times New Roman"/>
                <w:sz w:val="21"/>
              </w:rPr>
              <w:t>URS 8</w:t>
            </w:r>
          </w:p>
        </w:tc>
        <w:tc>
          <w:tcPr>
            <w:tcW w:w="7128" w:type="dxa"/>
          </w:tcPr>
          <w:p>
            <w:pPr>
              <w:pStyle w:val="20"/>
              <w:spacing w:before="183" w:line="360" w:lineRule="auto"/>
              <w:ind w:left="108"/>
              <w:rPr>
                <w:sz w:val="21"/>
                <w:lang w:eastAsia="zh-CN"/>
              </w:rPr>
            </w:pPr>
            <w:r>
              <w:rPr>
                <w:sz w:val="21"/>
                <w:lang w:eastAsia="zh-CN"/>
              </w:rPr>
              <w:t>适用于本公司工作环境洁净级别：</w:t>
            </w:r>
            <w:r>
              <w:rPr>
                <w:rFonts w:ascii="Times New Roman" w:eastAsia="Times New Roman"/>
                <w:sz w:val="21"/>
                <w:lang w:eastAsia="zh-CN"/>
              </w:rPr>
              <w:t>A</w:t>
            </w:r>
            <w:r>
              <w:rPr>
                <w:sz w:val="21"/>
                <w:lang w:eastAsia="zh-CN"/>
              </w:rPr>
              <w:t>级</w:t>
            </w:r>
            <w:r>
              <w:rPr>
                <w:rFonts w:ascii="Times New Roman" w:eastAsia="Times New Roman"/>
                <w:sz w:val="21"/>
                <w:lang w:eastAsia="zh-CN"/>
              </w:rPr>
              <w:t>/B</w:t>
            </w:r>
            <w:r>
              <w:rPr>
                <w:sz w:val="21"/>
                <w:lang w:eastAsia="zh-CN"/>
              </w:rPr>
              <w:t>级</w:t>
            </w:r>
            <w:r>
              <w:rPr>
                <w:rFonts w:ascii="Times New Roman" w:eastAsia="Times New Roman"/>
                <w:sz w:val="21"/>
                <w:lang w:eastAsia="zh-CN"/>
              </w:rPr>
              <w:t>/C</w:t>
            </w:r>
            <w:r>
              <w:rPr>
                <w:sz w:val="21"/>
                <w:lang w:eastAsia="zh-CN"/>
              </w:rPr>
              <w:t>级</w:t>
            </w:r>
            <w:r>
              <w:rPr>
                <w:rFonts w:hint="eastAsia"/>
                <w:sz w:val="21"/>
                <w:lang w:eastAsia="zh-CN"/>
              </w:rPr>
              <w:t>/</w:t>
            </w:r>
            <w:r>
              <w:rPr>
                <w:rFonts w:hint="eastAsia" w:ascii="Times New Roman" w:eastAsia="Times New Roman"/>
                <w:sz w:val="21"/>
                <w:lang w:eastAsia="zh-CN"/>
              </w:rPr>
              <w:t>D</w:t>
            </w:r>
            <w:r>
              <w:rPr>
                <w:rFonts w:hint="eastAsia"/>
                <w:sz w:val="21"/>
                <w:lang w:eastAsia="zh-CN"/>
              </w:rPr>
              <w:t>级</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1" w:line="360" w:lineRule="auto"/>
              <w:rPr>
                <w:rFonts w:ascii="Times New Roman"/>
                <w:sz w:val="19"/>
              </w:rPr>
            </w:pPr>
          </w:p>
          <w:p>
            <w:pPr>
              <w:pStyle w:val="20"/>
              <w:spacing w:line="360" w:lineRule="auto"/>
              <w:ind w:left="708"/>
              <w:rPr>
                <w:rFonts w:ascii="Times New Roman"/>
                <w:sz w:val="21"/>
              </w:rPr>
            </w:pPr>
            <w:r>
              <w:rPr>
                <w:rFonts w:ascii="Times New Roman"/>
                <w:sz w:val="21"/>
              </w:rPr>
              <w:t>6.6</w:t>
            </w:r>
          </w:p>
        </w:tc>
        <w:tc>
          <w:tcPr>
            <w:tcW w:w="9253" w:type="dxa"/>
            <w:gridSpan w:val="2"/>
            <w:shd w:val="clear" w:color="auto" w:fill="D9D9D9"/>
          </w:tcPr>
          <w:p>
            <w:pPr>
              <w:pStyle w:val="20"/>
              <w:spacing w:before="7" w:line="360" w:lineRule="auto"/>
              <w:rPr>
                <w:rFonts w:ascii="Times New Roman"/>
                <w:sz w:val="17"/>
              </w:rPr>
            </w:pPr>
          </w:p>
          <w:p>
            <w:pPr>
              <w:pStyle w:val="20"/>
              <w:spacing w:before="1" w:line="360" w:lineRule="auto"/>
              <w:ind w:left="108"/>
              <w:rPr>
                <w:sz w:val="21"/>
              </w:rPr>
            </w:pPr>
            <w:r>
              <w:rPr>
                <w:sz w:val="21"/>
              </w:rPr>
              <w:t>可用的能源配置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line="360" w:lineRule="auto"/>
              <w:rPr>
                <w:rFonts w:ascii="Times New Roman"/>
                <w:sz w:val="19"/>
              </w:rPr>
            </w:pPr>
          </w:p>
          <w:p>
            <w:pPr>
              <w:pStyle w:val="20"/>
              <w:spacing w:line="360" w:lineRule="auto"/>
              <w:ind w:left="458"/>
              <w:rPr>
                <w:rFonts w:ascii="Times New Roman"/>
                <w:sz w:val="21"/>
              </w:rPr>
            </w:pPr>
            <w:r>
              <w:rPr>
                <w:rFonts w:ascii="Times New Roman"/>
                <w:sz w:val="21"/>
              </w:rPr>
              <w:t>URS 9</w:t>
            </w:r>
          </w:p>
        </w:tc>
        <w:tc>
          <w:tcPr>
            <w:tcW w:w="7128" w:type="dxa"/>
          </w:tcPr>
          <w:p>
            <w:pPr>
              <w:pStyle w:val="20"/>
              <w:spacing w:before="183" w:line="360" w:lineRule="auto"/>
              <w:ind w:left="108"/>
              <w:rPr>
                <w:rFonts w:ascii="Times New Roman" w:hAnsi="Times New Roman" w:eastAsia="Times New Roman"/>
                <w:sz w:val="21"/>
                <w:lang w:eastAsia="zh-CN"/>
              </w:rPr>
            </w:pPr>
            <w:r>
              <w:rPr>
                <w:sz w:val="21"/>
                <w:lang w:eastAsia="zh-CN"/>
              </w:rPr>
              <w:t>适用于本公司交流电电源：～</w:t>
            </w:r>
            <w:r>
              <w:rPr>
                <w:rFonts w:ascii="Times New Roman" w:hAnsi="Times New Roman" w:eastAsia="Times New Roman"/>
                <w:sz w:val="21"/>
                <w:lang w:eastAsia="zh-CN"/>
              </w:rPr>
              <w:t>220±10%V</w:t>
            </w:r>
            <w:r>
              <w:rPr>
                <w:sz w:val="21"/>
                <w:lang w:eastAsia="zh-CN"/>
              </w:rPr>
              <w:t>，</w:t>
            </w:r>
            <w:r>
              <w:rPr>
                <w:rFonts w:ascii="Times New Roman" w:hAnsi="Times New Roman" w:eastAsia="Times New Roman"/>
                <w:sz w:val="21"/>
                <w:lang w:eastAsia="zh-CN"/>
              </w:rPr>
              <w:t>50±1Hz</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line="360" w:lineRule="auto"/>
              <w:rPr>
                <w:rFonts w:ascii="Times New Roman"/>
                <w:sz w:val="19"/>
              </w:rPr>
            </w:pPr>
          </w:p>
          <w:p>
            <w:pPr>
              <w:pStyle w:val="20"/>
              <w:spacing w:line="360" w:lineRule="auto"/>
              <w:ind w:left="458"/>
              <w:rPr>
                <w:rFonts w:ascii="Times New Roman"/>
                <w:sz w:val="19"/>
              </w:rPr>
            </w:pPr>
            <w:r>
              <w:rPr>
                <w:rFonts w:ascii="Times New Roman"/>
                <w:sz w:val="21"/>
              </w:rPr>
              <w:t>URS 10</w:t>
            </w:r>
          </w:p>
        </w:tc>
        <w:tc>
          <w:tcPr>
            <w:tcW w:w="7128" w:type="dxa"/>
          </w:tcPr>
          <w:p>
            <w:pPr>
              <w:pStyle w:val="20"/>
              <w:spacing w:before="183" w:line="360" w:lineRule="auto"/>
              <w:ind w:left="108"/>
              <w:rPr>
                <w:sz w:val="21"/>
                <w:lang w:eastAsia="zh-CN"/>
              </w:rPr>
            </w:pPr>
            <w:r>
              <w:rPr>
                <w:rFonts w:hint="eastAsia"/>
                <w:sz w:val="21"/>
                <w:lang w:eastAsia="zh-CN"/>
              </w:rPr>
              <w:t>所配电池需厂家原产原装，一次充电至少可持续工作</w:t>
            </w:r>
            <w:r>
              <w:rPr>
                <w:sz w:val="21"/>
                <w:lang w:eastAsia="zh-CN"/>
              </w:rPr>
              <w:t>7小时以上，可实时显示电池电量状况。</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rFonts w:ascii="Times New Roman"/>
                <w:sz w:val="17"/>
                <w:lang w:eastAsia="zh-CN"/>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pStyle w:val="20"/>
              <w:spacing w:before="1" w:line="360" w:lineRule="auto"/>
              <w:rPr>
                <w:rFonts w:ascii="Times New Roman"/>
                <w:sz w:val="19"/>
              </w:rPr>
            </w:pPr>
          </w:p>
          <w:p>
            <w:pPr>
              <w:pStyle w:val="20"/>
              <w:spacing w:line="360" w:lineRule="auto"/>
              <w:ind w:left="708"/>
              <w:rPr>
                <w:rFonts w:ascii="Times New Roman"/>
                <w:sz w:val="21"/>
              </w:rPr>
            </w:pPr>
            <w:r>
              <w:rPr>
                <w:rFonts w:ascii="Times New Roman"/>
                <w:sz w:val="21"/>
              </w:rPr>
              <w:t>6.7</w:t>
            </w:r>
          </w:p>
        </w:tc>
        <w:tc>
          <w:tcPr>
            <w:tcW w:w="9253" w:type="dxa"/>
            <w:gridSpan w:val="2"/>
            <w:shd w:val="clear" w:color="auto" w:fill="D9D9D9"/>
          </w:tcPr>
          <w:p>
            <w:pPr>
              <w:pStyle w:val="20"/>
              <w:spacing w:before="7" w:line="360" w:lineRule="auto"/>
              <w:rPr>
                <w:rFonts w:ascii="Times New Roman"/>
                <w:sz w:val="17"/>
              </w:rPr>
            </w:pPr>
          </w:p>
          <w:p>
            <w:pPr>
              <w:pStyle w:val="20"/>
              <w:spacing w:before="1" w:line="360" w:lineRule="auto"/>
              <w:ind w:left="108"/>
              <w:rPr>
                <w:sz w:val="21"/>
              </w:rPr>
            </w:pPr>
            <w:r>
              <w:rPr>
                <w:sz w:val="21"/>
              </w:rPr>
              <w:t>外观材质要求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line="360" w:lineRule="auto"/>
              <w:rPr>
                <w:rFonts w:ascii="Times New Roman"/>
                <w:sz w:val="19"/>
              </w:rPr>
            </w:pPr>
          </w:p>
          <w:p>
            <w:pPr>
              <w:pStyle w:val="20"/>
              <w:spacing w:line="360" w:lineRule="auto"/>
              <w:ind w:left="458"/>
              <w:rPr>
                <w:rFonts w:ascii="Times New Roman"/>
                <w:sz w:val="21"/>
              </w:rPr>
            </w:pPr>
            <w:r>
              <w:rPr>
                <w:rFonts w:ascii="Times New Roman"/>
                <w:sz w:val="21"/>
              </w:rPr>
              <w:t>URS 11</w:t>
            </w:r>
          </w:p>
        </w:tc>
        <w:tc>
          <w:tcPr>
            <w:tcW w:w="7128" w:type="dxa"/>
          </w:tcPr>
          <w:p>
            <w:pPr>
              <w:pStyle w:val="20"/>
              <w:spacing w:before="69" w:line="360" w:lineRule="auto"/>
              <w:ind w:left="108" w:right="97"/>
              <w:rPr>
                <w:sz w:val="21"/>
                <w:lang w:eastAsia="zh-CN"/>
              </w:rPr>
            </w:pPr>
            <w:r>
              <w:rPr>
                <w:sz w:val="21"/>
                <w:lang w:eastAsia="zh-CN"/>
              </w:rPr>
              <w:t>设备表面：表面无明显的划痕、凹陷、脱落、裂纹、锈蚀以及其它肉眼可  见的外观缺陷。</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rFonts w:ascii="Times New Roman"/>
                <w:sz w:val="19"/>
              </w:rPr>
            </w:pPr>
          </w:p>
          <w:p>
            <w:pPr>
              <w:pStyle w:val="20"/>
              <w:spacing w:line="360" w:lineRule="auto"/>
              <w:ind w:left="458"/>
              <w:rPr>
                <w:rFonts w:ascii="Times New Roman"/>
                <w:sz w:val="21"/>
              </w:rPr>
            </w:pPr>
            <w:r>
              <w:rPr>
                <w:rFonts w:ascii="Times New Roman"/>
                <w:sz w:val="21"/>
              </w:rPr>
              <w:t>URS 12</w:t>
            </w:r>
          </w:p>
        </w:tc>
        <w:tc>
          <w:tcPr>
            <w:tcW w:w="7128" w:type="dxa"/>
          </w:tcPr>
          <w:p>
            <w:pPr>
              <w:pStyle w:val="20"/>
              <w:spacing w:before="69" w:line="360" w:lineRule="auto"/>
              <w:ind w:left="108" w:right="97"/>
              <w:rPr>
                <w:sz w:val="21"/>
                <w:lang w:eastAsia="zh-CN"/>
              </w:rPr>
            </w:pPr>
            <w:r>
              <w:rPr>
                <w:sz w:val="21"/>
                <w:lang w:eastAsia="zh-CN"/>
              </w:rPr>
              <w:t>标记：产品铭牌、标识、标贴等标牌类零件的安装或粘连位置应正确、端  正，标牌表面的文字、符号、图案等应正确、清晰。</w:t>
            </w:r>
          </w:p>
        </w:tc>
        <w:tc>
          <w:tcPr>
            <w:tcW w:w="2125" w:type="dxa"/>
          </w:tcPr>
          <w:p>
            <w:pPr>
              <w:pStyle w:val="20"/>
              <w:spacing w:before="7" w:line="360" w:lineRule="auto"/>
              <w:rPr>
                <w:rFonts w:ascii="Times New Roman"/>
                <w:sz w:val="17"/>
                <w:lang w:eastAsia="zh-CN"/>
              </w:rPr>
            </w:pPr>
          </w:p>
          <w:p>
            <w:pPr>
              <w:pStyle w:val="20"/>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310" w:type="dxa"/>
          </w:tcPr>
          <w:p>
            <w:pPr>
              <w:pStyle w:val="20"/>
              <w:spacing w:line="360" w:lineRule="auto"/>
              <w:rPr>
                <w:rFonts w:ascii="Times New Roman"/>
                <w:sz w:val="19"/>
              </w:rPr>
            </w:pPr>
          </w:p>
          <w:p>
            <w:pPr>
              <w:pStyle w:val="20"/>
              <w:spacing w:line="360" w:lineRule="auto"/>
              <w:ind w:left="458"/>
              <w:rPr>
                <w:rFonts w:ascii="Times New Roman"/>
                <w:sz w:val="21"/>
              </w:rPr>
            </w:pPr>
            <w:r>
              <w:rPr>
                <w:rFonts w:ascii="Times New Roman"/>
                <w:sz w:val="21"/>
              </w:rPr>
              <w:t>URS 13</w:t>
            </w:r>
          </w:p>
        </w:tc>
        <w:tc>
          <w:tcPr>
            <w:tcW w:w="7128" w:type="dxa"/>
          </w:tcPr>
          <w:p>
            <w:pPr>
              <w:pStyle w:val="20"/>
              <w:spacing w:before="69" w:line="360" w:lineRule="auto"/>
              <w:ind w:right="97"/>
              <w:rPr>
                <w:sz w:val="21"/>
                <w:lang w:eastAsia="zh-CN"/>
              </w:rPr>
            </w:pPr>
            <w:r>
              <w:rPr>
                <w:sz w:val="21"/>
                <w:lang w:eastAsia="zh-CN"/>
              </w:rPr>
              <w:t>配件：零部件安装位置应正确、端正，品牌规格符合设计文件要求。</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before="1" w:line="360" w:lineRule="auto"/>
              <w:rPr>
                <w:rFonts w:ascii="Times New Roman"/>
                <w:sz w:val="19"/>
              </w:rPr>
            </w:pPr>
          </w:p>
          <w:p>
            <w:pPr>
              <w:pStyle w:val="20"/>
              <w:spacing w:line="360" w:lineRule="auto"/>
              <w:ind w:left="458"/>
              <w:rPr>
                <w:rFonts w:ascii="Times New Roman"/>
                <w:sz w:val="21"/>
              </w:rPr>
            </w:pPr>
            <w:r>
              <w:rPr>
                <w:rFonts w:ascii="Times New Roman"/>
                <w:sz w:val="21"/>
              </w:rPr>
              <w:t>URS 14</w:t>
            </w:r>
          </w:p>
        </w:tc>
        <w:tc>
          <w:tcPr>
            <w:tcW w:w="7128" w:type="dxa"/>
          </w:tcPr>
          <w:p>
            <w:pPr>
              <w:pStyle w:val="20"/>
              <w:spacing w:before="69" w:line="360" w:lineRule="auto"/>
              <w:ind w:left="108" w:right="97"/>
              <w:rPr>
                <w:sz w:val="21"/>
                <w:lang w:eastAsia="zh-CN"/>
              </w:rPr>
            </w:pPr>
            <w:r>
              <w:rPr>
                <w:rFonts w:hint="eastAsia"/>
                <w:sz w:val="21"/>
                <w:lang w:eastAsia="zh-CN"/>
              </w:rPr>
              <w:t>设备表面需采用阳极氧化铝材质，能耐受各种标准消毒剂（含过氧化氢，</w:t>
            </w:r>
            <w:r>
              <w:rPr>
                <w:sz w:val="21"/>
                <w:lang w:eastAsia="zh-CN"/>
              </w:rPr>
              <w:t>75%酒精，新洁尔灭，84消毒液等），设备能耐受7-10 ml/</w:t>
            </w:r>
            <w:r>
              <w:rPr>
                <w:rFonts w:hint="eastAsia"/>
                <w:sz w:val="21"/>
                <w:lang w:eastAsia="zh-CN"/>
              </w:rPr>
              <w:t>m</w:t>
            </w:r>
            <w:r>
              <w:rPr>
                <w:sz w:val="21"/>
                <w:vertAlign w:val="superscript"/>
                <w:lang w:eastAsia="zh-CN"/>
              </w:rPr>
              <w:t>3</w:t>
            </w:r>
            <w:r>
              <w:rPr>
                <w:sz w:val="21"/>
                <w:lang w:eastAsia="zh-CN"/>
              </w:rPr>
              <w:t>过氧化氢熏蒸消毒（能够提供相应验证报告）。</w:t>
            </w:r>
          </w:p>
        </w:tc>
        <w:tc>
          <w:tcPr>
            <w:tcW w:w="2125" w:type="dxa"/>
          </w:tcPr>
          <w:p>
            <w:pPr>
              <w:pStyle w:val="20"/>
              <w:spacing w:before="7" w:line="360" w:lineRule="auto"/>
              <w:rPr>
                <w:rFonts w:ascii="Times New Roman"/>
                <w:sz w:val="17"/>
                <w:lang w:eastAsia="zh-CN"/>
              </w:rPr>
            </w:pPr>
          </w:p>
          <w:p>
            <w:pPr>
              <w:pStyle w:val="20"/>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pStyle w:val="20"/>
              <w:spacing w:line="360" w:lineRule="auto"/>
              <w:rPr>
                <w:rFonts w:ascii="Times New Roman"/>
                <w:sz w:val="19"/>
              </w:rPr>
            </w:pPr>
          </w:p>
          <w:p>
            <w:pPr>
              <w:pStyle w:val="20"/>
              <w:spacing w:line="360" w:lineRule="auto"/>
              <w:ind w:left="458"/>
              <w:rPr>
                <w:rFonts w:ascii="Times New Roman"/>
                <w:sz w:val="21"/>
              </w:rPr>
            </w:pPr>
            <w:r>
              <w:rPr>
                <w:rFonts w:ascii="Times New Roman"/>
                <w:sz w:val="21"/>
              </w:rPr>
              <w:t>URS 15</w:t>
            </w:r>
          </w:p>
        </w:tc>
        <w:tc>
          <w:tcPr>
            <w:tcW w:w="7128" w:type="dxa"/>
          </w:tcPr>
          <w:p>
            <w:pPr>
              <w:pStyle w:val="20"/>
              <w:spacing w:before="9" w:line="360" w:lineRule="auto"/>
              <w:rPr>
                <w:rFonts w:ascii="Times New Roman"/>
                <w:sz w:val="17"/>
                <w:lang w:eastAsia="zh-CN"/>
              </w:rPr>
            </w:pPr>
          </w:p>
          <w:p>
            <w:pPr>
              <w:pStyle w:val="20"/>
              <w:spacing w:line="360" w:lineRule="auto"/>
              <w:ind w:left="108"/>
              <w:rPr>
                <w:sz w:val="21"/>
                <w:lang w:eastAsia="zh-CN"/>
              </w:rPr>
            </w:pPr>
            <w:r>
              <w:rPr>
                <w:sz w:val="21"/>
                <w:lang w:eastAsia="zh-CN"/>
              </w:rPr>
              <w:t>材料应不会释放出导致危害健康及环境的有毒物质</w:t>
            </w:r>
          </w:p>
        </w:tc>
        <w:tc>
          <w:tcPr>
            <w:tcW w:w="2125" w:type="dxa"/>
          </w:tcPr>
          <w:p>
            <w:pPr>
              <w:pStyle w:val="20"/>
              <w:spacing w:before="9" w:line="360" w:lineRule="auto"/>
              <w:rPr>
                <w:rFonts w:ascii="Times New Roman"/>
                <w:sz w:val="17"/>
                <w:lang w:eastAsia="zh-CN"/>
              </w:rPr>
            </w:pPr>
          </w:p>
          <w:p>
            <w:pPr>
              <w:pStyle w:val="20"/>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1310" w:type="dxa"/>
          </w:tcPr>
          <w:p>
            <w:pPr>
              <w:pStyle w:val="20"/>
              <w:spacing w:line="360" w:lineRule="auto"/>
              <w:rPr>
                <w:rFonts w:ascii="Times New Roman"/>
              </w:rPr>
            </w:pPr>
          </w:p>
          <w:p>
            <w:pPr>
              <w:pStyle w:val="20"/>
              <w:spacing w:before="1" w:line="360" w:lineRule="auto"/>
              <w:ind w:left="458"/>
              <w:rPr>
                <w:rFonts w:ascii="Times New Roman"/>
                <w:sz w:val="21"/>
              </w:rPr>
            </w:pPr>
            <w:r>
              <w:rPr>
                <w:rFonts w:ascii="Times New Roman"/>
                <w:sz w:val="21"/>
              </w:rPr>
              <w:t>URS 16</w:t>
            </w:r>
          </w:p>
        </w:tc>
        <w:tc>
          <w:tcPr>
            <w:tcW w:w="7128" w:type="dxa"/>
          </w:tcPr>
          <w:p>
            <w:pPr>
              <w:pStyle w:val="20"/>
              <w:spacing w:before="1" w:line="360" w:lineRule="auto"/>
              <w:ind w:left="108"/>
              <w:rPr>
                <w:sz w:val="21"/>
                <w:lang w:eastAsia="zh-CN"/>
              </w:rPr>
            </w:pPr>
            <w:r>
              <w:rPr>
                <w:sz w:val="21"/>
                <w:lang w:eastAsia="zh-CN"/>
              </w:rPr>
              <w:t>标识：至少应有以下永久贴牢和清楚易认的标识：</w:t>
            </w:r>
          </w:p>
          <w:p>
            <w:pPr>
              <w:pStyle w:val="20"/>
              <w:numPr>
                <w:ilvl w:val="0"/>
                <w:numId w:val="3"/>
              </w:numPr>
              <w:tabs>
                <w:tab w:val="left" w:pos="528"/>
                <w:tab w:val="left" w:pos="529"/>
              </w:tabs>
              <w:spacing w:before="3" w:line="360" w:lineRule="auto"/>
              <w:ind w:hanging="421"/>
              <w:rPr>
                <w:sz w:val="21"/>
              </w:rPr>
            </w:pPr>
            <w:r>
              <w:rPr>
                <w:sz w:val="21"/>
              </w:rPr>
              <w:t>制造</w:t>
            </w:r>
            <w:r>
              <w:rPr>
                <w:rFonts w:ascii="Times New Roman" w:hAnsi="Times New Roman" w:eastAsia="Times New Roman"/>
                <w:sz w:val="21"/>
              </w:rPr>
              <w:t>/</w:t>
            </w:r>
            <w:r>
              <w:rPr>
                <w:sz w:val="21"/>
              </w:rPr>
              <w:t>供应单位；</w:t>
            </w:r>
          </w:p>
          <w:p>
            <w:pPr>
              <w:pStyle w:val="20"/>
              <w:numPr>
                <w:ilvl w:val="0"/>
                <w:numId w:val="3"/>
              </w:numPr>
              <w:tabs>
                <w:tab w:val="left" w:pos="528"/>
                <w:tab w:val="left" w:pos="529"/>
              </w:tabs>
              <w:spacing w:before="4" w:line="360" w:lineRule="auto"/>
              <w:ind w:hanging="421"/>
              <w:rPr>
                <w:sz w:val="21"/>
              </w:rPr>
            </w:pPr>
            <w:r>
              <w:rPr>
                <w:sz w:val="21"/>
              </w:rPr>
              <w:t>产品注册号；</w:t>
            </w:r>
          </w:p>
          <w:p>
            <w:pPr>
              <w:pStyle w:val="20"/>
              <w:numPr>
                <w:ilvl w:val="0"/>
                <w:numId w:val="3"/>
              </w:numPr>
              <w:tabs>
                <w:tab w:val="left" w:pos="528"/>
                <w:tab w:val="left" w:pos="529"/>
              </w:tabs>
              <w:spacing w:before="5" w:line="360" w:lineRule="auto"/>
              <w:ind w:hanging="421"/>
              <w:rPr>
                <w:sz w:val="21"/>
              </w:rPr>
            </w:pPr>
            <w:r>
              <w:rPr>
                <w:sz w:val="21"/>
              </w:rPr>
              <w:t>型号；</w:t>
            </w:r>
          </w:p>
          <w:p>
            <w:pPr>
              <w:pStyle w:val="20"/>
              <w:numPr>
                <w:ilvl w:val="0"/>
                <w:numId w:val="3"/>
              </w:numPr>
              <w:tabs>
                <w:tab w:val="left" w:pos="528"/>
                <w:tab w:val="left" w:pos="529"/>
              </w:tabs>
              <w:spacing w:before="2" w:line="360" w:lineRule="auto"/>
              <w:ind w:hanging="421"/>
              <w:rPr>
                <w:sz w:val="21"/>
              </w:rPr>
            </w:pPr>
            <w:r>
              <w:rPr>
                <w:sz w:val="21"/>
              </w:rPr>
              <w:t>生产日期或编号；</w:t>
            </w:r>
          </w:p>
          <w:p>
            <w:pPr>
              <w:pStyle w:val="20"/>
              <w:numPr>
                <w:ilvl w:val="0"/>
                <w:numId w:val="3"/>
              </w:numPr>
              <w:tabs>
                <w:tab w:val="left" w:pos="528"/>
                <w:tab w:val="left" w:pos="529"/>
              </w:tabs>
              <w:spacing w:before="2" w:line="360" w:lineRule="auto"/>
              <w:ind w:hanging="421"/>
              <w:rPr>
                <w:sz w:val="21"/>
              </w:rPr>
            </w:pPr>
            <w:r>
              <w:rPr>
                <w:sz w:val="21"/>
              </w:rPr>
              <w:t>对设备必要的说明；</w:t>
            </w:r>
          </w:p>
          <w:p>
            <w:pPr>
              <w:pStyle w:val="20"/>
              <w:numPr>
                <w:ilvl w:val="0"/>
                <w:numId w:val="3"/>
              </w:numPr>
              <w:tabs>
                <w:tab w:val="left" w:pos="528"/>
                <w:tab w:val="left" w:pos="529"/>
              </w:tabs>
              <w:spacing w:before="5" w:line="360" w:lineRule="auto"/>
              <w:ind w:hanging="421"/>
              <w:rPr>
                <w:sz w:val="21"/>
              </w:rPr>
            </w:pPr>
            <w:r>
              <w:rPr>
                <w:sz w:val="21"/>
              </w:rPr>
              <w:t>安全标识。</w:t>
            </w:r>
          </w:p>
        </w:tc>
        <w:tc>
          <w:tcPr>
            <w:tcW w:w="2125" w:type="dxa"/>
          </w:tcPr>
          <w:p>
            <w:pPr>
              <w:pStyle w:val="20"/>
              <w:spacing w:line="360" w:lineRule="auto"/>
              <w:rPr>
                <w:rFonts w:ascii="Times New Roman"/>
                <w:sz w:val="20"/>
              </w:rPr>
            </w:pPr>
          </w:p>
          <w:p>
            <w:pPr>
              <w:pStyle w:val="20"/>
              <w:spacing w:before="128"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310" w:type="dxa"/>
          </w:tcPr>
          <w:p>
            <w:pPr>
              <w:pStyle w:val="20"/>
              <w:spacing w:before="1" w:line="360" w:lineRule="auto"/>
              <w:ind w:left="458"/>
              <w:rPr>
                <w:rFonts w:ascii="Times New Roman"/>
              </w:rPr>
            </w:pPr>
            <w:r>
              <w:rPr>
                <w:rFonts w:ascii="Times New Roman"/>
                <w:sz w:val="21"/>
              </w:rPr>
              <w:t>URS 17</w:t>
            </w:r>
          </w:p>
        </w:tc>
        <w:tc>
          <w:tcPr>
            <w:tcW w:w="7128" w:type="dxa"/>
          </w:tcPr>
          <w:p>
            <w:pPr>
              <w:pStyle w:val="20"/>
              <w:spacing w:before="1" w:line="360" w:lineRule="auto"/>
              <w:ind w:left="108"/>
              <w:rPr>
                <w:sz w:val="21"/>
                <w:lang w:eastAsia="zh-CN"/>
              </w:rPr>
            </w:pPr>
            <w:r>
              <w:rPr>
                <w:rFonts w:hint="eastAsia"/>
                <w:sz w:val="21"/>
                <w:lang w:eastAsia="zh-CN"/>
              </w:rPr>
              <w:t>适配</w:t>
            </w:r>
            <w:r>
              <w:rPr>
                <w:sz w:val="21"/>
                <w:lang w:eastAsia="zh-CN"/>
              </w:rPr>
              <w:t>90-100mm直径的标准平皿，具有可调采样头支撑夹以适应不同平皿的尺寸差异。</w:t>
            </w:r>
          </w:p>
        </w:tc>
        <w:tc>
          <w:tcPr>
            <w:tcW w:w="2125" w:type="dxa"/>
          </w:tcPr>
          <w:p>
            <w:pPr>
              <w:pStyle w:val="20"/>
              <w:spacing w:before="128" w:line="360" w:lineRule="auto"/>
              <w:ind w:left="618" w:right="610"/>
              <w:jc w:val="center"/>
              <w:rPr>
                <w:rFonts w:ascii="Times New Roman"/>
                <w:sz w:val="20"/>
                <w:lang w:eastAsia="zh-CN"/>
              </w:rPr>
            </w:pPr>
            <w:r>
              <w:rPr>
                <w:rFonts w:hint="eastAsia" w:ascii="Times New Roman"/>
                <w:sz w:val="20"/>
                <w:lang w:eastAsia="zh-CN"/>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310" w:type="dxa"/>
          </w:tcPr>
          <w:p>
            <w:pPr>
              <w:pStyle w:val="20"/>
              <w:spacing w:before="1" w:line="360" w:lineRule="auto"/>
              <w:ind w:left="458"/>
              <w:rPr>
                <w:rFonts w:ascii="Times New Roman"/>
              </w:rPr>
            </w:pPr>
            <w:r>
              <w:rPr>
                <w:rFonts w:ascii="Times New Roman"/>
                <w:sz w:val="21"/>
              </w:rPr>
              <w:t>URS 18</w:t>
            </w:r>
          </w:p>
        </w:tc>
        <w:tc>
          <w:tcPr>
            <w:tcW w:w="7128" w:type="dxa"/>
          </w:tcPr>
          <w:p>
            <w:pPr>
              <w:pStyle w:val="20"/>
              <w:spacing w:before="1" w:line="360" w:lineRule="auto"/>
              <w:ind w:left="108"/>
              <w:rPr>
                <w:sz w:val="21"/>
                <w:lang w:eastAsia="zh-CN"/>
              </w:rPr>
            </w:pPr>
            <w:r>
              <w:rPr>
                <w:rFonts w:hint="eastAsia"/>
                <w:sz w:val="21"/>
                <w:lang w:eastAsia="zh-CN"/>
              </w:rPr>
              <w:t>具有液晶显示屏。</w:t>
            </w:r>
          </w:p>
        </w:tc>
        <w:tc>
          <w:tcPr>
            <w:tcW w:w="2125" w:type="dxa"/>
          </w:tcPr>
          <w:p>
            <w:pPr>
              <w:pStyle w:val="20"/>
              <w:spacing w:before="128" w:line="360" w:lineRule="auto"/>
              <w:ind w:left="618" w:right="610"/>
              <w:jc w:val="center"/>
              <w:rPr>
                <w:rFonts w:ascii="Times New Roman"/>
                <w:sz w:val="20"/>
                <w:lang w:eastAsia="zh-CN"/>
              </w:rPr>
            </w:pPr>
            <w:r>
              <w:rPr>
                <w:rFonts w:hint="eastAsia" w:ascii="Times New Roman"/>
                <w:sz w:val="20"/>
                <w:lang w:eastAsia="zh-CN"/>
              </w:rPr>
              <w:t>关键</w:t>
            </w:r>
          </w:p>
        </w:tc>
      </w:tr>
    </w:tbl>
    <w:p>
      <w:pPr>
        <w:pStyle w:val="19"/>
        <w:numPr>
          <w:ilvl w:val="0"/>
          <w:numId w:val="1"/>
        </w:numPr>
        <w:tabs>
          <w:tab w:val="left" w:pos="635"/>
          <w:tab w:val="left" w:pos="636"/>
        </w:tabs>
        <w:spacing w:before="77" w:line="360" w:lineRule="auto"/>
        <w:outlineLvl w:val="0"/>
        <w:rPr>
          <w:b/>
          <w:sz w:val="21"/>
        </w:rPr>
      </w:pPr>
      <w:bookmarkStart w:id="21" w:name="7运行要求"/>
      <w:bookmarkEnd w:id="21"/>
      <w:bookmarkStart w:id="22" w:name="_bookmark7"/>
      <w:bookmarkEnd w:id="22"/>
      <w:bookmarkStart w:id="23" w:name="_Toc65786285"/>
      <w:bookmarkStart w:id="24" w:name="_Toc6146"/>
      <w:r>
        <w:rPr>
          <w:b/>
          <w:sz w:val="21"/>
        </w:rPr>
        <w:t>运行要求</w:t>
      </w:r>
      <w:bookmarkEnd w:id="23"/>
      <w:bookmarkEnd w:id="24"/>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712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2" w:line="360" w:lineRule="auto"/>
              <w:rPr>
                <w:b/>
                <w:sz w:val="15"/>
              </w:rPr>
            </w:pPr>
          </w:p>
          <w:p>
            <w:pPr>
              <w:spacing w:line="360" w:lineRule="auto"/>
              <w:ind w:left="444"/>
              <w:rPr>
                <w:b/>
                <w:sz w:val="21"/>
              </w:rPr>
            </w:pPr>
            <w:r>
              <w:rPr>
                <w:b/>
                <w:sz w:val="21"/>
              </w:rPr>
              <w:t>编号</w:t>
            </w:r>
          </w:p>
        </w:tc>
        <w:tc>
          <w:tcPr>
            <w:tcW w:w="7128" w:type="dxa"/>
            <w:shd w:val="clear" w:color="auto" w:fill="D9D9D9"/>
          </w:tcPr>
          <w:p>
            <w:pPr>
              <w:spacing w:before="12" w:line="360" w:lineRule="auto"/>
              <w:rPr>
                <w:b/>
                <w:sz w:val="15"/>
              </w:rPr>
            </w:pPr>
          </w:p>
          <w:p>
            <w:pPr>
              <w:spacing w:line="360" w:lineRule="auto"/>
              <w:ind w:left="3332" w:right="3323"/>
              <w:jc w:val="center"/>
              <w:rPr>
                <w:b/>
                <w:sz w:val="21"/>
              </w:rPr>
            </w:pPr>
            <w:r>
              <w:rPr>
                <w:b/>
                <w:sz w:val="21"/>
              </w:rPr>
              <w:t>需求</w:t>
            </w:r>
          </w:p>
        </w:tc>
        <w:tc>
          <w:tcPr>
            <w:tcW w:w="2125" w:type="dxa"/>
            <w:shd w:val="clear" w:color="auto" w:fill="D9D9D9"/>
          </w:tcPr>
          <w:p>
            <w:pPr>
              <w:spacing w:before="12" w:line="360" w:lineRule="auto"/>
              <w:rPr>
                <w:b/>
                <w:sz w:val="15"/>
              </w:rPr>
            </w:pPr>
          </w:p>
          <w:p>
            <w:pPr>
              <w:spacing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 w:line="360" w:lineRule="auto"/>
              <w:rPr>
                <w:b/>
                <w:sz w:val="17"/>
              </w:rPr>
            </w:pPr>
          </w:p>
          <w:p>
            <w:pPr>
              <w:spacing w:before="1" w:line="360" w:lineRule="auto"/>
              <w:ind w:left="708"/>
              <w:rPr>
                <w:rFonts w:ascii="Times New Roman"/>
                <w:sz w:val="21"/>
              </w:rPr>
            </w:pPr>
            <w:r>
              <w:rPr>
                <w:rFonts w:ascii="Times New Roman"/>
                <w:sz w:val="21"/>
              </w:rPr>
              <w:t>7.1</w:t>
            </w:r>
          </w:p>
        </w:tc>
        <w:tc>
          <w:tcPr>
            <w:tcW w:w="9253" w:type="dxa"/>
            <w:gridSpan w:val="2"/>
            <w:shd w:val="clear" w:color="auto" w:fill="D9D9D9"/>
          </w:tcPr>
          <w:p>
            <w:pPr>
              <w:spacing w:before="11" w:line="360" w:lineRule="auto"/>
              <w:rPr>
                <w:b/>
                <w:sz w:val="15"/>
                <w:lang w:eastAsia="zh-CN"/>
              </w:rPr>
            </w:pPr>
          </w:p>
          <w:p>
            <w:pPr>
              <w:spacing w:line="360" w:lineRule="auto"/>
              <w:ind w:left="108"/>
              <w:rPr>
                <w:sz w:val="21"/>
                <w:lang w:eastAsia="zh-CN"/>
              </w:rPr>
            </w:pPr>
            <w:r>
              <w:rPr>
                <w:sz w:val="21"/>
                <w:lang w:eastAsia="zh-CN"/>
              </w:rPr>
              <w:t>原辅料、包装材料、产品的规格标准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FFFFFF" w:themeFill="background1"/>
          </w:tcPr>
          <w:p>
            <w:pPr>
              <w:pStyle w:val="20"/>
              <w:spacing w:before="1" w:line="360" w:lineRule="auto"/>
              <w:ind w:left="458"/>
              <w:rPr>
                <w:rFonts w:ascii="Times New Roman"/>
                <w:color w:val="FFFFFF" w:themeColor="background1"/>
                <w:sz w:val="20"/>
                <w:lang w:eastAsia="zh-CN"/>
                <w14:textFill>
                  <w14:solidFill>
                    <w14:schemeClr w14:val="bg1"/>
                  </w14:solidFill>
                </w14:textFill>
              </w:rPr>
            </w:pPr>
            <w:r>
              <w:rPr>
                <w:rFonts w:ascii="Times New Roman"/>
                <w:sz w:val="20"/>
                <w:lang w:eastAsia="zh-CN"/>
              </w:rPr>
              <w:t>URS 19</w:t>
            </w:r>
          </w:p>
        </w:tc>
        <w:tc>
          <w:tcPr>
            <w:tcW w:w="9253" w:type="dxa"/>
            <w:gridSpan w:val="2"/>
            <w:shd w:val="clear" w:color="auto" w:fill="FFFFFF" w:themeFill="background1"/>
          </w:tcPr>
          <w:p>
            <w:pPr>
              <w:spacing w:line="360" w:lineRule="auto"/>
              <w:rPr>
                <w:b/>
                <w:sz w:val="17"/>
                <w:lang w:eastAsia="zh-CN"/>
              </w:rPr>
            </w:pPr>
          </w:p>
          <w:p>
            <w:pPr>
              <w:spacing w:line="360" w:lineRule="auto"/>
              <w:ind w:left="108"/>
              <w:rPr>
                <w:rFonts w:ascii="Times New Roman"/>
                <w:sz w:val="21"/>
                <w:lang w:eastAsia="zh-CN"/>
              </w:rPr>
            </w:pPr>
            <w:r>
              <w:rPr>
                <w:rFonts w:hint="eastAsia" w:ascii="Times New Roman"/>
                <w:sz w:val="21"/>
                <w:lang w:eastAsia="zh-CN"/>
              </w:rPr>
              <w:t>包装需满足运输和装卸要求，防潮湿、防磕碰、防振动。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FFFFFF" w:themeFill="background1"/>
          </w:tcPr>
          <w:p>
            <w:pPr>
              <w:pStyle w:val="20"/>
              <w:spacing w:before="1" w:line="360" w:lineRule="auto"/>
              <w:ind w:left="458"/>
              <w:rPr>
                <w:rFonts w:ascii="Times New Roman"/>
                <w:sz w:val="20"/>
                <w:lang w:eastAsia="zh-CN"/>
              </w:rPr>
            </w:pPr>
            <w:r>
              <w:rPr>
                <w:rFonts w:ascii="Times New Roman"/>
                <w:sz w:val="20"/>
                <w:lang w:eastAsia="zh-CN"/>
              </w:rPr>
              <w:t>URS 20</w:t>
            </w:r>
          </w:p>
        </w:tc>
        <w:tc>
          <w:tcPr>
            <w:tcW w:w="9253" w:type="dxa"/>
            <w:gridSpan w:val="2"/>
            <w:shd w:val="clear" w:color="auto" w:fill="FFFFFF" w:themeFill="background1"/>
            <w:vAlign w:val="center"/>
          </w:tcPr>
          <w:p>
            <w:pPr>
              <w:spacing w:line="360" w:lineRule="auto"/>
              <w:ind w:left="108"/>
              <w:jc w:val="both"/>
              <w:rPr>
                <w:bCs/>
                <w:sz w:val="21"/>
                <w:szCs w:val="21"/>
                <w:lang w:eastAsia="zh-CN"/>
              </w:rPr>
            </w:pPr>
            <w:r>
              <w:rPr>
                <w:rFonts w:hint="eastAsia"/>
                <w:bCs/>
                <w:sz w:val="21"/>
                <w:szCs w:val="21"/>
                <w:lang w:eastAsia="zh-CN"/>
              </w:rPr>
              <w:t>配备专用便携式铝制手提保护箱。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 w:line="360" w:lineRule="auto"/>
              <w:rPr>
                <w:b/>
                <w:sz w:val="17"/>
                <w:lang w:eastAsia="zh-CN"/>
              </w:rPr>
            </w:pPr>
          </w:p>
          <w:p>
            <w:pPr>
              <w:spacing w:before="1" w:line="360" w:lineRule="auto"/>
              <w:ind w:left="708"/>
              <w:rPr>
                <w:rFonts w:ascii="Times New Roman"/>
                <w:sz w:val="21"/>
              </w:rPr>
            </w:pPr>
            <w:r>
              <w:rPr>
                <w:rFonts w:ascii="Times New Roman"/>
                <w:sz w:val="21"/>
              </w:rPr>
              <w:t>7.2</w:t>
            </w:r>
          </w:p>
        </w:tc>
        <w:tc>
          <w:tcPr>
            <w:tcW w:w="9253" w:type="dxa"/>
            <w:gridSpan w:val="2"/>
            <w:shd w:val="clear" w:color="auto" w:fill="D9D9D9"/>
          </w:tcPr>
          <w:p>
            <w:pPr>
              <w:spacing w:before="11" w:line="360" w:lineRule="auto"/>
              <w:rPr>
                <w:b/>
                <w:sz w:val="15"/>
              </w:rPr>
            </w:pPr>
          </w:p>
          <w:p>
            <w:pPr>
              <w:spacing w:line="360" w:lineRule="auto"/>
              <w:ind w:left="108"/>
              <w:rPr>
                <w:sz w:val="21"/>
              </w:rPr>
            </w:pPr>
            <w:r>
              <w:rPr>
                <w:sz w:val="21"/>
              </w:rPr>
              <w:t>设备效率、产能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line="360" w:lineRule="auto"/>
              <w:rPr>
                <w:rFonts w:ascii="Times New Roman"/>
                <w:sz w:val="20"/>
              </w:rPr>
            </w:pPr>
          </w:p>
        </w:tc>
        <w:tc>
          <w:tcPr>
            <w:tcW w:w="9253" w:type="dxa"/>
            <w:gridSpan w:val="2"/>
          </w:tcPr>
          <w:p>
            <w:pPr>
              <w:spacing w:line="360" w:lineRule="auto"/>
              <w:rPr>
                <w:b/>
                <w:sz w:val="17"/>
              </w:rPr>
            </w:pPr>
          </w:p>
          <w:p>
            <w:pPr>
              <w:spacing w:line="360" w:lineRule="auto"/>
              <w:ind w:left="108"/>
              <w:rPr>
                <w:rFonts w:ascii="Times New Roman"/>
                <w:sz w:val="21"/>
              </w:rPr>
            </w:pPr>
            <w:r>
              <w:rPr>
                <w:rFonts w:ascii="Times New Roman"/>
                <w:sz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 w:line="360" w:lineRule="auto"/>
              <w:rPr>
                <w:b/>
                <w:sz w:val="17"/>
              </w:rPr>
            </w:pPr>
          </w:p>
          <w:p>
            <w:pPr>
              <w:spacing w:before="1" w:line="360" w:lineRule="auto"/>
              <w:ind w:left="708"/>
              <w:rPr>
                <w:rFonts w:ascii="Times New Roman"/>
                <w:sz w:val="21"/>
              </w:rPr>
            </w:pPr>
            <w:r>
              <w:rPr>
                <w:rFonts w:ascii="Times New Roman"/>
                <w:sz w:val="21"/>
              </w:rPr>
              <w:t>7.3</w:t>
            </w:r>
          </w:p>
        </w:tc>
        <w:tc>
          <w:tcPr>
            <w:tcW w:w="9253" w:type="dxa"/>
            <w:gridSpan w:val="2"/>
            <w:shd w:val="clear" w:color="auto" w:fill="D9D9D9"/>
          </w:tcPr>
          <w:p>
            <w:pPr>
              <w:spacing w:before="11" w:line="360" w:lineRule="auto"/>
              <w:rPr>
                <w:b/>
                <w:sz w:val="15"/>
              </w:rPr>
            </w:pPr>
          </w:p>
          <w:p>
            <w:pPr>
              <w:spacing w:line="360" w:lineRule="auto"/>
              <w:ind w:left="108"/>
              <w:rPr>
                <w:sz w:val="21"/>
              </w:rPr>
            </w:pPr>
            <w:r>
              <w:rPr>
                <w:sz w:val="21"/>
              </w:rPr>
              <w:t>工艺参数范围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0" w:type="dxa"/>
          </w:tcPr>
          <w:p>
            <w:pPr>
              <w:spacing w:line="360" w:lineRule="auto"/>
              <w:rPr>
                <w:b/>
              </w:rPr>
            </w:pPr>
          </w:p>
          <w:p>
            <w:pPr>
              <w:spacing w:before="173" w:line="360" w:lineRule="auto"/>
              <w:ind w:left="458"/>
              <w:rPr>
                <w:rFonts w:ascii="Times New Roman"/>
                <w:sz w:val="21"/>
              </w:rPr>
            </w:pPr>
            <w:r>
              <w:rPr>
                <w:rFonts w:ascii="Times New Roman"/>
                <w:sz w:val="21"/>
              </w:rPr>
              <w:t>URS 21</w:t>
            </w:r>
          </w:p>
        </w:tc>
        <w:tc>
          <w:tcPr>
            <w:tcW w:w="7128" w:type="dxa"/>
            <w:vAlign w:val="center"/>
          </w:tcPr>
          <w:p>
            <w:pPr>
              <w:tabs>
                <w:tab w:val="left" w:pos="528"/>
                <w:tab w:val="left" w:pos="529"/>
              </w:tabs>
              <w:autoSpaceDE/>
              <w:autoSpaceDN/>
              <w:spacing w:before="45" w:line="360" w:lineRule="auto"/>
              <w:jc w:val="both"/>
              <w:rPr>
                <w:rFonts w:ascii="Times New Roman" w:hAnsi="Times New Roman" w:eastAsia="Times New Roman"/>
                <w:sz w:val="21"/>
                <w:lang w:eastAsia="zh-CN"/>
              </w:rPr>
            </w:pPr>
            <w:r>
              <w:rPr>
                <w:rFonts w:hint="eastAsia"/>
                <w:sz w:val="21"/>
                <w:lang w:eastAsia="zh-CN"/>
              </w:rPr>
              <w:t>采样体积参数可自行设置，设置范围在</w:t>
            </w:r>
            <w:r>
              <w:rPr>
                <w:sz w:val="21"/>
                <w:lang w:eastAsia="zh-CN"/>
              </w:rPr>
              <w:t>1</w:t>
            </w:r>
            <w:r>
              <w:rPr>
                <w:rFonts w:asciiTheme="majorHAnsi" w:hAnsiTheme="majorHAnsi"/>
                <w:sz w:val="21"/>
                <w:lang w:eastAsia="zh-CN"/>
              </w:rPr>
              <w:t>~</w:t>
            </w:r>
            <w:r>
              <w:rPr>
                <w:sz w:val="21"/>
                <w:lang w:eastAsia="zh-CN"/>
              </w:rPr>
              <w:t>2000L，调节步距为10L，采样量每分钟达100L，精度优于 ± 2.5%。</w:t>
            </w:r>
          </w:p>
        </w:tc>
        <w:tc>
          <w:tcPr>
            <w:tcW w:w="2125" w:type="dxa"/>
          </w:tcPr>
          <w:p>
            <w:pPr>
              <w:spacing w:line="360" w:lineRule="auto"/>
              <w:rPr>
                <w:b/>
                <w:sz w:val="20"/>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line="360" w:lineRule="auto"/>
              <w:ind w:left="458"/>
              <w:rPr>
                <w:rFonts w:ascii="Times New Roman"/>
                <w:sz w:val="21"/>
              </w:rPr>
            </w:pPr>
            <w:r>
              <w:rPr>
                <w:rFonts w:ascii="Times New Roman"/>
                <w:sz w:val="21"/>
              </w:rPr>
              <w:t>URS 22</w:t>
            </w:r>
          </w:p>
        </w:tc>
        <w:tc>
          <w:tcPr>
            <w:tcW w:w="7128" w:type="dxa"/>
          </w:tcPr>
          <w:p>
            <w:pPr>
              <w:spacing w:before="183" w:line="360" w:lineRule="auto"/>
              <w:ind w:left="108"/>
              <w:rPr>
                <w:sz w:val="21"/>
                <w:lang w:eastAsia="zh-CN"/>
              </w:rPr>
            </w:pPr>
            <w:r>
              <w:rPr>
                <w:rFonts w:hint="eastAsia"/>
                <w:sz w:val="21"/>
                <w:lang w:eastAsia="zh-CN"/>
              </w:rPr>
              <w:t>设备符合</w:t>
            </w:r>
            <w:r>
              <w:rPr>
                <w:sz w:val="21"/>
                <w:lang w:eastAsia="zh-CN"/>
              </w:rPr>
              <w:t>ISO 14698指导性要求，验证物理效率和生物效率。</w:t>
            </w:r>
          </w:p>
        </w:tc>
        <w:tc>
          <w:tcPr>
            <w:tcW w:w="2125" w:type="dxa"/>
          </w:tcPr>
          <w:p>
            <w:pPr>
              <w:spacing w:before="12" w:line="360" w:lineRule="auto"/>
              <w:rPr>
                <w:b/>
                <w:sz w:val="15"/>
                <w:lang w:eastAsia="zh-CN"/>
              </w:rPr>
            </w:pPr>
          </w:p>
          <w:p>
            <w:pPr>
              <w:spacing w:line="360" w:lineRule="auto"/>
              <w:ind w:left="618" w:right="610"/>
              <w:jc w:val="center"/>
              <w:rPr>
                <w:sz w:val="21"/>
              </w:rPr>
            </w:pPr>
            <w:r>
              <w:rPr>
                <w:sz w:val="21"/>
              </w:rPr>
              <w:t>关键</w:t>
            </w:r>
          </w:p>
        </w:tc>
      </w:tr>
    </w:tbl>
    <w:p>
      <w:pPr>
        <w:pStyle w:val="19"/>
        <w:numPr>
          <w:ilvl w:val="0"/>
          <w:numId w:val="1"/>
        </w:numPr>
        <w:spacing w:line="360" w:lineRule="auto"/>
        <w:outlineLvl w:val="0"/>
        <w:rPr>
          <w:b/>
          <w:sz w:val="21"/>
        </w:rPr>
      </w:pPr>
      <w:bookmarkStart w:id="25" w:name="_Toc65786286"/>
      <w:bookmarkStart w:id="26" w:name="_Toc17812"/>
      <w:r>
        <w:rPr>
          <w:rFonts w:hint="eastAsia"/>
          <w:b/>
          <w:sz w:val="21"/>
        </w:rPr>
        <w:t>电气、自动控制要求</w:t>
      </w:r>
      <w:bookmarkEnd w:id="25"/>
      <w:bookmarkEnd w:id="26"/>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712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vAlign w:val="center"/>
          </w:tcPr>
          <w:p>
            <w:pPr>
              <w:spacing w:before="12" w:line="360" w:lineRule="auto"/>
              <w:jc w:val="both"/>
              <w:rPr>
                <w:b/>
                <w:sz w:val="15"/>
              </w:rPr>
            </w:pPr>
            <w:bookmarkStart w:id="27" w:name="_Hlk65756632"/>
          </w:p>
          <w:p>
            <w:pPr>
              <w:spacing w:line="360" w:lineRule="auto"/>
              <w:ind w:left="444"/>
              <w:jc w:val="both"/>
              <w:rPr>
                <w:b/>
                <w:sz w:val="21"/>
              </w:rPr>
            </w:pPr>
            <w:r>
              <w:rPr>
                <w:b/>
                <w:sz w:val="21"/>
              </w:rPr>
              <w:t>编号</w:t>
            </w:r>
          </w:p>
        </w:tc>
        <w:tc>
          <w:tcPr>
            <w:tcW w:w="7128" w:type="dxa"/>
            <w:shd w:val="clear" w:color="auto" w:fill="D9D9D9"/>
            <w:vAlign w:val="center"/>
          </w:tcPr>
          <w:p>
            <w:pPr>
              <w:spacing w:before="12" w:line="360" w:lineRule="auto"/>
              <w:jc w:val="both"/>
              <w:rPr>
                <w:b/>
                <w:sz w:val="15"/>
              </w:rPr>
            </w:pPr>
          </w:p>
          <w:p>
            <w:pPr>
              <w:spacing w:line="360" w:lineRule="auto"/>
              <w:ind w:left="3332" w:right="3323"/>
              <w:jc w:val="both"/>
              <w:rPr>
                <w:b/>
                <w:sz w:val="21"/>
              </w:rPr>
            </w:pPr>
            <w:r>
              <w:rPr>
                <w:b/>
                <w:sz w:val="21"/>
              </w:rPr>
              <w:t>需求</w:t>
            </w:r>
          </w:p>
        </w:tc>
        <w:tc>
          <w:tcPr>
            <w:tcW w:w="2125" w:type="dxa"/>
            <w:shd w:val="clear" w:color="auto" w:fill="D9D9D9"/>
            <w:vAlign w:val="center"/>
          </w:tcPr>
          <w:p>
            <w:pPr>
              <w:spacing w:before="12" w:line="360" w:lineRule="auto"/>
              <w:jc w:val="both"/>
              <w:rPr>
                <w:b/>
                <w:sz w:val="15"/>
              </w:rPr>
            </w:pPr>
          </w:p>
          <w:p>
            <w:pPr>
              <w:spacing w:line="360" w:lineRule="auto"/>
              <w:ind w:left="620" w:right="610"/>
              <w:jc w:val="both"/>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vAlign w:val="center"/>
          </w:tcPr>
          <w:p>
            <w:pPr>
              <w:spacing w:line="360" w:lineRule="auto"/>
              <w:jc w:val="both"/>
              <w:rPr>
                <w:b/>
                <w:sz w:val="17"/>
              </w:rPr>
            </w:pPr>
          </w:p>
          <w:p>
            <w:pPr>
              <w:spacing w:line="360" w:lineRule="auto"/>
              <w:ind w:left="458"/>
              <w:jc w:val="both"/>
              <w:rPr>
                <w:rFonts w:ascii="Times New Roman"/>
                <w:sz w:val="21"/>
              </w:rPr>
            </w:pPr>
            <w:r>
              <w:rPr>
                <w:rFonts w:ascii="Times New Roman"/>
                <w:sz w:val="21"/>
              </w:rPr>
              <w:t>URS 23</w:t>
            </w:r>
          </w:p>
        </w:tc>
        <w:tc>
          <w:tcPr>
            <w:tcW w:w="7128" w:type="dxa"/>
            <w:vAlign w:val="center"/>
          </w:tcPr>
          <w:p>
            <w:pPr>
              <w:spacing w:before="77" w:line="360" w:lineRule="auto"/>
              <w:ind w:left="108"/>
              <w:jc w:val="both"/>
              <w:rPr>
                <w:sz w:val="21"/>
                <w:lang w:eastAsia="zh-CN"/>
              </w:rPr>
            </w:pPr>
            <w:r>
              <w:rPr>
                <w:rFonts w:hint="eastAsia"/>
                <w:sz w:val="21"/>
                <w:lang w:eastAsia="zh-CN"/>
              </w:rPr>
              <w:t>气体流速过低时提示并配备声响报警系统。</w:t>
            </w:r>
          </w:p>
        </w:tc>
        <w:tc>
          <w:tcPr>
            <w:tcW w:w="2125" w:type="dxa"/>
            <w:vAlign w:val="center"/>
          </w:tcPr>
          <w:p>
            <w:pPr>
              <w:spacing w:before="12" w:line="360" w:lineRule="auto"/>
              <w:jc w:val="both"/>
              <w:rPr>
                <w:b/>
                <w:sz w:val="15"/>
                <w:lang w:eastAsia="zh-CN"/>
              </w:rPr>
            </w:pPr>
          </w:p>
          <w:p>
            <w:pPr>
              <w:spacing w:line="360" w:lineRule="auto"/>
              <w:ind w:left="618" w:right="610"/>
              <w:jc w:val="both"/>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310" w:type="dxa"/>
            <w:vAlign w:val="center"/>
          </w:tcPr>
          <w:p>
            <w:pPr>
              <w:spacing w:line="360" w:lineRule="auto"/>
              <w:jc w:val="both"/>
              <w:rPr>
                <w:b/>
                <w:sz w:val="27"/>
              </w:rPr>
            </w:pPr>
          </w:p>
          <w:p>
            <w:pPr>
              <w:spacing w:line="360" w:lineRule="auto"/>
              <w:ind w:left="458"/>
              <w:jc w:val="both"/>
              <w:rPr>
                <w:rFonts w:ascii="Times New Roman"/>
                <w:sz w:val="21"/>
              </w:rPr>
            </w:pPr>
            <w:r>
              <w:rPr>
                <w:rFonts w:ascii="Times New Roman"/>
                <w:sz w:val="21"/>
              </w:rPr>
              <w:t>URS 24</w:t>
            </w:r>
          </w:p>
        </w:tc>
        <w:tc>
          <w:tcPr>
            <w:tcW w:w="7128" w:type="dxa"/>
            <w:vAlign w:val="center"/>
          </w:tcPr>
          <w:p>
            <w:pPr>
              <w:spacing w:before="77" w:line="360" w:lineRule="auto"/>
              <w:ind w:left="108"/>
              <w:jc w:val="both"/>
              <w:rPr>
                <w:sz w:val="21"/>
                <w:lang w:eastAsia="zh-CN"/>
              </w:rPr>
            </w:pPr>
            <w:r>
              <w:rPr>
                <w:rFonts w:hint="eastAsia"/>
                <w:sz w:val="21"/>
                <w:lang w:eastAsia="zh-CN"/>
              </w:rPr>
              <w:t>内置风速流量计自动调节流速，以保证每分钟采样量为100L ± 2.5%。</w:t>
            </w:r>
          </w:p>
        </w:tc>
        <w:tc>
          <w:tcPr>
            <w:tcW w:w="2125" w:type="dxa"/>
            <w:vAlign w:val="center"/>
          </w:tcPr>
          <w:p>
            <w:pPr>
              <w:spacing w:before="12" w:line="360" w:lineRule="auto"/>
              <w:jc w:val="both"/>
              <w:rPr>
                <w:b/>
                <w:sz w:val="25"/>
                <w:lang w:eastAsia="zh-CN"/>
              </w:rPr>
            </w:pPr>
          </w:p>
          <w:p>
            <w:pPr>
              <w:spacing w:line="360" w:lineRule="auto"/>
              <w:ind w:left="618" w:right="610"/>
              <w:jc w:val="both"/>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10" w:type="dxa"/>
            <w:vAlign w:val="center"/>
          </w:tcPr>
          <w:p>
            <w:pPr>
              <w:spacing w:before="1" w:line="360" w:lineRule="auto"/>
              <w:jc w:val="both"/>
              <w:rPr>
                <w:b/>
                <w:sz w:val="27"/>
              </w:rPr>
            </w:pPr>
          </w:p>
          <w:p>
            <w:pPr>
              <w:spacing w:line="360" w:lineRule="auto"/>
              <w:ind w:left="458"/>
              <w:jc w:val="both"/>
              <w:rPr>
                <w:rFonts w:ascii="Times New Roman"/>
                <w:sz w:val="21"/>
              </w:rPr>
            </w:pPr>
            <w:r>
              <w:rPr>
                <w:rFonts w:ascii="Times New Roman"/>
                <w:sz w:val="21"/>
              </w:rPr>
              <w:t>URS 25</w:t>
            </w:r>
          </w:p>
        </w:tc>
        <w:tc>
          <w:tcPr>
            <w:tcW w:w="7128" w:type="dxa"/>
            <w:vAlign w:val="center"/>
          </w:tcPr>
          <w:p>
            <w:pPr>
              <w:spacing w:before="77" w:line="360" w:lineRule="auto"/>
              <w:ind w:left="108"/>
              <w:jc w:val="both"/>
              <w:rPr>
                <w:sz w:val="21"/>
                <w:lang w:eastAsia="zh-CN"/>
              </w:rPr>
            </w:pPr>
            <w:r>
              <w:rPr>
                <w:rFonts w:hint="eastAsia"/>
                <w:sz w:val="21"/>
                <w:lang w:eastAsia="zh-CN"/>
              </w:rPr>
              <w:t>配备SQS循环采样功能，可实现24小时内多次连续采样。</w:t>
            </w:r>
          </w:p>
        </w:tc>
        <w:tc>
          <w:tcPr>
            <w:tcW w:w="2125" w:type="dxa"/>
            <w:vAlign w:val="center"/>
          </w:tcPr>
          <w:p>
            <w:pPr>
              <w:spacing w:line="360" w:lineRule="auto"/>
              <w:jc w:val="both"/>
              <w:rPr>
                <w:b/>
                <w:sz w:val="26"/>
                <w:lang w:eastAsia="zh-CN"/>
              </w:rPr>
            </w:pPr>
          </w:p>
          <w:p>
            <w:pPr>
              <w:spacing w:line="360" w:lineRule="auto"/>
              <w:ind w:left="618" w:right="610"/>
              <w:jc w:val="both"/>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10" w:type="dxa"/>
            <w:vAlign w:val="center"/>
          </w:tcPr>
          <w:p>
            <w:pPr>
              <w:spacing w:line="360" w:lineRule="auto"/>
              <w:ind w:left="458"/>
              <w:jc w:val="both"/>
              <w:rPr>
                <w:b/>
                <w:sz w:val="27"/>
              </w:rPr>
            </w:pPr>
            <w:r>
              <w:rPr>
                <w:rFonts w:ascii="Times New Roman"/>
                <w:sz w:val="21"/>
              </w:rPr>
              <w:t>URS 26</w:t>
            </w:r>
          </w:p>
        </w:tc>
        <w:tc>
          <w:tcPr>
            <w:tcW w:w="7128" w:type="dxa"/>
            <w:vAlign w:val="center"/>
          </w:tcPr>
          <w:p>
            <w:pPr>
              <w:spacing w:before="77" w:line="360" w:lineRule="auto"/>
              <w:ind w:left="108"/>
              <w:jc w:val="both"/>
              <w:rPr>
                <w:sz w:val="21"/>
                <w:lang w:eastAsia="zh-CN"/>
              </w:rPr>
            </w:pPr>
            <w:r>
              <w:rPr>
                <w:rFonts w:hint="eastAsia"/>
                <w:sz w:val="21"/>
                <w:lang w:eastAsia="zh-CN"/>
              </w:rPr>
              <w:t>具有全自动采样精度校准。</w:t>
            </w:r>
          </w:p>
        </w:tc>
        <w:tc>
          <w:tcPr>
            <w:tcW w:w="2125" w:type="dxa"/>
            <w:vAlign w:val="center"/>
          </w:tcPr>
          <w:p>
            <w:pPr>
              <w:spacing w:line="360" w:lineRule="auto"/>
              <w:ind w:left="618" w:right="610"/>
              <w:jc w:val="both"/>
              <w:rPr>
                <w:b/>
                <w:sz w:val="26"/>
                <w:lang w:eastAsia="zh-CN"/>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10" w:type="dxa"/>
            <w:vAlign w:val="center"/>
          </w:tcPr>
          <w:p>
            <w:pPr>
              <w:spacing w:line="360" w:lineRule="auto"/>
              <w:ind w:left="458"/>
              <w:jc w:val="both"/>
              <w:rPr>
                <w:rFonts w:ascii="Times New Roman" w:hAnsi="Times New Roman" w:cs="Times New Roman"/>
                <w:bCs/>
                <w:sz w:val="21"/>
                <w:szCs w:val="21"/>
                <w:lang w:eastAsia="zh-CN"/>
              </w:rPr>
            </w:pPr>
            <w:r>
              <w:rPr>
                <w:rFonts w:ascii="Times New Roman" w:hAnsi="Times New Roman" w:cs="Times New Roman"/>
                <w:bCs/>
                <w:sz w:val="21"/>
                <w:szCs w:val="21"/>
                <w:lang w:eastAsia="zh-CN"/>
              </w:rPr>
              <w:t>URS 27</w:t>
            </w:r>
          </w:p>
        </w:tc>
        <w:tc>
          <w:tcPr>
            <w:tcW w:w="7128" w:type="dxa"/>
            <w:vAlign w:val="center"/>
          </w:tcPr>
          <w:p>
            <w:pPr>
              <w:spacing w:before="77" w:line="360" w:lineRule="auto"/>
              <w:ind w:left="108"/>
              <w:jc w:val="both"/>
              <w:rPr>
                <w:sz w:val="21"/>
                <w:lang w:eastAsia="zh-CN"/>
              </w:rPr>
            </w:pPr>
            <w:r>
              <w:rPr>
                <w:rFonts w:hint="eastAsia"/>
                <w:sz w:val="21"/>
                <w:lang w:eastAsia="zh-CN"/>
              </w:rPr>
              <w:t>配有万年历时钟, 时钟可校准与调节。</w:t>
            </w:r>
          </w:p>
        </w:tc>
        <w:tc>
          <w:tcPr>
            <w:tcW w:w="2125" w:type="dxa"/>
            <w:vAlign w:val="center"/>
          </w:tcPr>
          <w:p>
            <w:pPr>
              <w:spacing w:line="360" w:lineRule="auto"/>
              <w:ind w:left="618" w:right="610"/>
              <w:jc w:val="both"/>
              <w:rPr>
                <w:b/>
                <w:sz w:val="26"/>
                <w:lang w:eastAsia="zh-CN"/>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10" w:type="dxa"/>
            <w:vAlign w:val="center"/>
          </w:tcPr>
          <w:p>
            <w:pPr>
              <w:spacing w:line="360" w:lineRule="auto"/>
              <w:ind w:left="458"/>
              <w:jc w:val="both"/>
              <w:rPr>
                <w:b/>
                <w:sz w:val="27"/>
                <w:lang w:eastAsia="zh-CN"/>
              </w:rPr>
            </w:pPr>
            <w:r>
              <w:rPr>
                <w:rFonts w:ascii="Times New Roman" w:hAnsi="Times New Roman" w:cs="Times New Roman"/>
                <w:bCs/>
                <w:sz w:val="21"/>
                <w:szCs w:val="21"/>
                <w:lang w:eastAsia="zh-CN"/>
              </w:rPr>
              <w:t>URS 28</w:t>
            </w:r>
          </w:p>
        </w:tc>
        <w:tc>
          <w:tcPr>
            <w:tcW w:w="7128" w:type="dxa"/>
            <w:vAlign w:val="center"/>
          </w:tcPr>
          <w:p>
            <w:pPr>
              <w:spacing w:before="77" w:line="360" w:lineRule="auto"/>
              <w:ind w:left="108"/>
              <w:jc w:val="both"/>
              <w:rPr>
                <w:sz w:val="21"/>
                <w:lang w:eastAsia="zh-CN"/>
              </w:rPr>
            </w:pPr>
            <w:r>
              <w:rPr>
                <w:rFonts w:hint="eastAsia"/>
                <w:sz w:val="21"/>
                <w:lang w:eastAsia="zh-CN"/>
              </w:rPr>
              <w:t>可延迟操作。</w:t>
            </w:r>
          </w:p>
        </w:tc>
        <w:tc>
          <w:tcPr>
            <w:tcW w:w="2125" w:type="dxa"/>
            <w:vAlign w:val="center"/>
          </w:tcPr>
          <w:p>
            <w:pPr>
              <w:spacing w:line="360" w:lineRule="auto"/>
              <w:ind w:left="618" w:right="610"/>
              <w:jc w:val="both"/>
              <w:rPr>
                <w:b/>
                <w:sz w:val="26"/>
                <w:lang w:eastAsia="zh-CN"/>
              </w:rPr>
            </w:pPr>
            <w:r>
              <w:rPr>
                <w:sz w:val="21"/>
              </w:rPr>
              <w:t>关键</w:t>
            </w:r>
          </w:p>
        </w:tc>
      </w:tr>
      <w:bookmarkEnd w:id="27"/>
    </w:tbl>
    <w:p>
      <w:pPr>
        <w:pStyle w:val="19"/>
        <w:numPr>
          <w:ilvl w:val="0"/>
          <w:numId w:val="1"/>
        </w:numPr>
        <w:spacing w:line="360" w:lineRule="auto"/>
        <w:outlineLvl w:val="0"/>
        <w:rPr>
          <w:b/>
          <w:sz w:val="21"/>
        </w:rPr>
      </w:pPr>
      <w:bookmarkStart w:id="28" w:name="_Toc65786287"/>
      <w:bookmarkStart w:id="29" w:name="_Toc16074"/>
      <w:r>
        <w:rPr>
          <w:rFonts w:hint="eastAsia"/>
          <w:b/>
          <w:sz w:val="21"/>
          <w:lang w:eastAsia="zh-CN"/>
        </w:rPr>
        <w:t>安全要求</w:t>
      </w:r>
      <w:bookmarkEnd w:id="28"/>
      <w:bookmarkEnd w:id="29"/>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712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2" w:line="360" w:lineRule="auto"/>
              <w:rPr>
                <w:b/>
                <w:sz w:val="15"/>
              </w:rPr>
            </w:pPr>
          </w:p>
          <w:p>
            <w:pPr>
              <w:spacing w:line="360" w:lineRule="auto"/>
              <w:ind w:left="444"/>
              <w:rPr>
                <w:b/>
                <w:sz w:val="21"/>
              </w:rPr>
            </w:pPr>
            <w:r>
              <w:rPr>
                <w:b/>
                <w:sz w:val="21"/>
              </w:rPr>
              <w:t>编号</w:t>
            </w:r>
          </w:p>
        </w:tc>
        <w:tc>
          <w:tcPr>
            <w:tcW w:w="7128" w:type="dxa"/>
            <w:shd w:val="clear" w:color="auto" w:fill="D9D9D9"/>
          </w:tcPr>
          <w:p>
            <w:pPr>
              <w:spacing w:before="12" w:line="360" w:lineRule="auto"/>
              <w:rPr>
                <w:b/>
                <w:sz w:val="15"/>
              </w:rPr>
            </w:pPr>
          </w:p>
          <w:p>
            <w:pPr>
              <w:spacing w:line="360" w:lineRule="auto"/>
              <w:ind w:left="3332" w:right="3323"/>
              <w:jc w:val="center"/>
              <w:rPr>
                <w:b/>
                <w:sz w:val="21"/>
              </w:rPr>
            </w:pPr>
            <w:r>
              <w:rPr>
                <w:b/>
                <w:sz w:val="21"/>
              </w:rPr>
              <w:t>需求</w:t>
            </w:r>
          </w:p>
        </w:tc>
        <w:tc>
          <w:tcPr>
            <w:tcW w:w="2125" w:type="dxa"/>
            <w:shd w:val="clear" w:color="auto" w:fill="D9D9D9"/>
          </w:tcPr>
          <w:p>
            <w:pPr>
              <w:spacing w:before="12" w:line="360" w:lineRule="auto"/>
              <w:rPr>
                <w:b/>
                <w:sz w:val="15"/>
              </w:rPr>
            </w:pPr>
          </w:p>
          <w:p>
            <w:pPr>
              <w:spacing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2" w:line="360" w:lineRule="auto"/>
              <w:rPr>
                <w:b/>
                <w:sz w:val="17"/>
              </w:rPr>
            </w:pPr>
          </w:p>
          <w:p>
            <w:pPr>
              <w:spacing w:line="360" w:lineRule="auto"/>
              <w:ind w:left="708"/>
              <w:rPr>
                <w:rFonts w:ascii="Times New Roman"/>
                <w:sz w:val="21"/>
              </w:rPr>
            </w:pPr>
            <w:r>
              <w:rPr>
                <w:rFonts w:ascii="Times New Roman"/>
                <w:sz w:val="21"/>
              </w:rPr>
              <w:t>9.1</w:t>
            </w:r>
          </w:p>
        </w:tc>
        <w:tc>
          <w:tcPr>
            <w:tcW w:w="9253" w:type="dxa"/>
            <w:gridSpan w:val="2"/>
            <w:shd w:val="clear" w:color="auto" w:fill="D9D9D9"/>
          </w:tcPr>
          <w:p>
            <w:pPr>
              <w:spacing w:before="11" w:line="360" w:lineRule="auto"/>
              <w:rPr>
                <w:b/>
                <w:sz w:val="15"/>
              </w:rPr>
            </w:pPr>
          </w:p>
          <w:p>
            <w:pPr>
              <w:spacing w:line="360" w:lineRule="auto"/>
              <w:ind w:left="159"/>
              <w:rPr>
                <w:sz w:val="21"/>
              </w:rPr>
            </w:pPr>
            <w:r>
              <w:rPr>
                <w:sz w:val="21"/>
              </w:rPr>
              <w:t>密封连锁及压力保护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line="360" w:lineRule="auto"/>
              <w:rPr>
                <w:rFonts w:ascii="Times New Roman"/>
                <w:sz w:val="20"/>
              </w:rPr>
            </w:pPr>
          </w:p>
        </w:tc>
        <w:tc>
          <w:tcPr>
            <w:tcW w:w="9253" w:type="dxa"/>
            <w:gridSpan w:val="2"/>
          </w:tcPr>
          <w:p>
            <w:pPr>
              <w:spacing w:line="360" w:lineRule="auto"/>
              <w:rPr>
                <w:b/>
                <w:sz w:val="17"/>
              </w:rPr>
            </w:pPr>
          </w:p>
          <w:p>
            <w:pPr>
              <w:spacing w:before="1" w:line="360" w:lineRule="auto"/>
              <w:ind w:left="108"/>
              <w:rPr>
                <w:rFonts w:ascii="Times New Roman"/>
                <w:sz w:val="21"/>
              </w:rPr>
            </w:pPr>
            <w:r>
              <w:rPr>
                <w:rFonts w:ascii="Times New Roman"/>
                <w:sz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2" w:line="360" w:lineRule="auto"/>
              <w:rPr>
                <w:b/>
                <w:sz w:val="17"/>
              </w:rPr>
            </w:pPr>
          </w:p>
          <w:p>
            <w:pPr>
              <w:spacing w:line="360" w:lineRule="auto"/>
              <w:ind w:left="708"/>
              <w:rPr>
                <w:rFonts w:ascii="Times New Roman"/>
                <w:sz w:val="21"/>
              </w:rPr>
            </w:pPr>
            <w:r>
              <w:rPr>
                <w:rFonts w:ascii="Times New Roman"/>
                <w:sz w:val="21"/>
              </w:rPr>
              <w:t>9.2</w:t>
            </w:r>
          </w:p>
        </w:tc>
        <w:tc>
          <w:tcPr>
            <w:tcW w:w="7128" w:type="dxa"/>
            <w:shd w:val="clear" w:color="auto" w:fill="D9D9D9"/>
          </w:tcPr>
          <w:p>
            <w:pPr>
              <w:spacing w:before="11" w:line="360" w:lineRule="auto"/>
              <w:rPr>
                <w:b/>
                <w:sz w:val="15"/>
              </w:rPr>
            </w:pPr>
          </w:p>
          <w:p>
            <w:pPr>
              <w:spacing w:line="360" w:lineRule="auto"/>
              <w:ind w:left="108"/>
              <w:rPr>
                <w:sz w:val="21"/>
              </w:rPr>
            </w:pPr>
            <w:r>
              <w:rPr>
                <w:sz w:val="21"/>
              </w:rPr>
              <w:t>电气保护</w:t>
            </w:r>
          </w:p>
        </w:tc>
        <w:tc>
          <w:tcPr>
            <w:tcW w:w="2125" w:type="dxa"/>
            <w:shd w:val="clear" w:color="auto" w:fill="D9D9D9"/>
          </w:tcPr>
          <w:p>
            <w:pPr>
              <w:spacing w:line="360" w:lineRule="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before="1" w:line="360" w:lineRule="auto"/>
              <w:ind w:left="458"/>
              <w:rPr>
                <w:rFonts w:ascii="Times New Roman"/>
                <w:sz w:val="21"/>
              </w:rPr>
            </w:pPr>
            <w:r>
              <w:rPr>
                <w:rFonts w:ascii="Times New Roman"/>
                <w:sz w:val="21"/>
              </w:rPr>
              <w:t>URS 29</w:t>
            </w:r>
          </w:p>
        </w:tc>
        <w:tc>
          <w:tcPr>
            <w:tcW w:w="7128" w:type="dxa"/>
          </w:tcPr>
          <w:p>
            <w:pPr>
              <w:spacing w:before="68" w:line="360" w:lineRule="auto"/>
              <w:ind w:left="108" w:right="95"/>
              <w:rPr>
                <w:sz w:val="21"/>
                <w:lang w:eastAsia="zh-CN"/>
              </w:rPr>
            </w:pPr>
            <w:r>
              <w:rPr>
                <w:sz w:val="21"/>
                <w:lang w:eastAsia="zh-CN"/>
              </w:rPr>
              <w:t>电气安全应符合</w:t>
            </w:r>
            <w:r>
              <w:rPr>
                <w:rFonts w:ascii="Times New Roman" w:eastAsia="Times New Roman"/>
                <w:sz w:val="21"/>
                <w:lang w:eastAsia="zh-CN"/>
              </w:rPr>
              <w:t>GB 4793.1-2007</w:t>
            </w:r>
            <w:r>
              <w:rPr>
                <w:sz w:val="21"/>
                <w:lang w:eastAsia="zh-CN"/>
              </w:rPr>
              <w:t>测量、控制和实验室用电气设备的安全要求。</w:t>
            </w:r>
          </w:p>
        </w:tc>
        <w:tc>
          <w:tcPr>
            <w:tcW w:w="2125" w:type="dxa"/>
          </w:tcPr>
          <w:p>
            <w:pPr>
              <w:spacing w:before="12" w:line="360" w:lineRule="auto"/>
              <w:rPr>
                <w:b/>
                <w:sz w:val="15"/>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2" w:line="360" w:lineRule="auto"/>
              <w:rPr>
                <w:b/>
                <w:sz w:val="17"/>
              </w:rPr>
            </w:pPr>
          </w:p>
          <w:p>
            <w:pPr>
              <w:spacing w:line="360" w:lineRule="auto"/>
              <w:ind w:left="458"/>
              <w:rPr>
                <w:rFonts w:ascii="Times New Roman"/>
                <w:sz w:val="21"/>
              </w:rPr>
            </w:pPr>
            <w:r>
              <w:rPr>
                <w:rFonts w:ascii="Times New Roman"/>
                <w:sz w:val="21"/>
              </w:rPr>
              <w:t>URS 30</w:t>
            </w:r>
          </w:p>
        </w:tc>
        <w:tc>
          <w:tcPr>
            <w:tcW w:w="7128" w:type="dxa"/>
          </w:tcPr>
          <w:p>
            <w:pPr>
              <w:spacing w:before="11" w:line="360" w:lineRule="auto"/>
              <w:rPr>
                <w:b/>
                <w:sz w:val="15"/>
                <w:lang w:eastAsia="zh-CN"/>
              </w:rPr>
            </w:pPr>
          </w:p>
          <w:p>
            <w:pPr>
              <w:spacing w:line="360" w:lineRule="auto"/>
              <w:ind w:left="108"/>
              <w:rPr>
                <w:sz w:val="21"/>
                <w:lang w:eastAsia="zh-CN"/>
              </w:rPr>
            </w:pPr>
            <w:r>
              <w:rPr>
                <w:sz w:val="21"/>
                <w:lang w:eastAsia="zh-CN"/>
              </w:rPr>
              <w:t>电磁兼容性应符合</w:t>
            </w:r>
            <w:r>
              <w:rPr>
                <w:rFonts w:ascii="Times New Roman" w:hAnsi="Times New Roman" w:eastAsia="Times New Roman"/>
                <w:sz w:val="21"/>
                <w:lang w:eastAsia="zh-CN"/>
              </w:rPr>
              <w:t>GB/T18268—2000</w:t>
            </w:r>
            <w:r>
              <w:rPr>
                <w:sz w:val="21"/>
                <w:lang w:eastAsia="zh-CN"/>
              </w:rPr>
              <w:t>的要求。</w:t>
            </w:r>
          </w:p>
        </w:tc>
        <w:tc>
          <w:tcPr>
            <w:tcW w:w="2125" w:type="dxa"/>
          </w:tcPr>
          <w:p>
            <w:pPr>
              <w:spacing w:before="11" w:line="360" w:lineRule="auto"/>
              <w:rPr>
                <w:b/>
                <w:sz w:val="15"/>
                <w:lang w:eastAsia="zh-CN"/>
              </w:rPr>
            </w:pPr>
          </w:p>
          <w:p>
            <w:pPr>
              <w:spacing w:line="360" w:lineRule="auto"/>
              <w:ind w:left="618" w:right="610"/>
              <w:jc w:val="center"/>
              <w:rPr>
                <w:sz w:val="21"/>
              </w:rPr>
            </w:pPr>
            <w:r>
              <w:rPr>
                <w:sz w:val="21"/>
              </w:rPr>
              <w:t>关键</w:t>
            </w:r>
          </w:p>
        </w:tc>
      </w:tr>
    </w:tbl>
    <w:p>
      <w:pPr>
        <w:pStyle w:val="19"/>
        <w:numPr>
          <w:ilvl w:val="0"/>
          <w:numId w:val="1"/>
        </w:numPr>
        <w:spacing w:line="360" w:lineRule="auto"/>
        <w:outlineLvl w:val="0"/>
        <w:rPr>
          <w:b/>
          <w:sz w:val="21"/>
        </w:rPr>
      </w:pPr>
      <w:bookmarkStart w:id="30" w:name="_Toc4691"/>
      <w:bookmarkStart w:id="31" w:name="_Toc65786288"/>
      <w:r>
        <w:rPr>
          <w:rFonts w:hint="eastAsia"/>
          <w:b/>
          <w:sz w:val="21"/>
          <w:lang w:eastAsia="zh-CN"/>
        </w:rPr>
        <w:t>文件要求</w:t>
      </w:r>
      <w:bookmarkEnd w:id="30"/>
      <w:bookmarkEnd w:id="31"/>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712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line="360" w:lineRule="auto"/>
              <w:rPr>
                <w:b/>
                <w:sz w:val="16"/>
              </w:rPr>
            </w:pPr>
            <w:bookmarkStart w:id="32" w:name="_Hlk65757138"/>
          </w:p>
          <w:p>
            <w:pPr>
              <w:spacing w:line="360" w:lineRule="auto"/>
              <w:ind w:left="444"/>
              <w:rPr>
                <w:b/>
                <w:sz w:val="21"/>
              </w:rPr>
            </w:pPr>
            <w:r>
              <w:rPr>
                <w:b/>
                <w:sz w:val="21"/>
              </w:rPr>
              <w:t>编号</w:t>
            </w:r>
          </w:p>
        </w:tc>
        <w:tc>
          <w:tcPr>
            <w:tcW w:w="7128" w:type="dxa"/>
            <w:shd w:val="clear" w:color="auto" w:fill="D9D9D9"/>
          </w:tcPr>
          <w:p>
            <w:pPr>
              <w:spacing w:line="360" w:lineRule="auto"/>
              <w:rPr>
                <w:b/>
                <w:sz w:val="16"/>
              </w:rPr>
            </w:pPr>
          </w:p>
          <w:p>
            <w:pPr>
              <w:spacing w:line="360" w:lineRule="auto"/>
              <w:ind w:left="3332" w:right="3323"/>
              <w:jc w:val="center"/>
              <w:rPr>
                <w:b/>
                <w:sz w:val="21"/>
              </w:rPr>
            </w:pPr>
            <w:r>
              <w:rPr>
                <w:b/>
                <w:sz w:val="21"/>
              </w:rPr>
              <w:t>需求</w:t>
            </w:r>
          </w:p>
        </w:tc>
        <w:tc>
          <w:tcPr>
            <w:tcW w:w="2125" w:type="dxa"/>
            <w:shd w:val="clear" w:color="auto" w:fill="D9D9D9"/>
          </w:tcPr>
          <w:p>
            <w:pPr>
              <w:spacing w:line="360" w:lineRule="auto"/>
              <w:rPr>
                <w:b/>
                <w:sz w:val="16"/>
              </w:rPr>
            </w:pPr>
          </w:p>
          <w:p>
            <w:pPr>
              <w:spacing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310" w:type="dxa"/>
          </w:tcPr>
          <w:p>
            <w:pPr>
              <w:spacing w:line="360" w:lineRule="auto"/>
              <w:rPr>
                <w:b/>
                <w:sz w:val="17"/>
              </w:rPr>
            </w:pPr>
          </w:p>
          <w:p>
            <w:pPr>
              <w:spacing w:line="360" w:lineRule="auto"/>
              <w:ind w:left="458"/>
              <w:rPr>
                <w:rFonts w:ascii="Times New Roman"/>
                <w:sz w:val="21"/>
              </w:rPr>
            </w:pPr>
            <w:r>
              <w:rPr>
                <w:rFonts w:ascii="Times New Roman"/>
                <w:sz w:val="21"/>
              </w:rPr>
              <w:t>URS 31</w:t>
            </w:r>
          </w:p>
        </w:tc>
        <w:tc>
          <w:tcPr>
            <w:tcW w:w="7128" w:type="dxa"/>
          </w:tcPr>
          <w:p>
            <w:pPr>
              <w:spacing w:before="11" w:line="360" w:lineRule="auto"/>
              <w:rPr>
                <w:b/>
                <w:sz w:val="15"/>
                <w:lang w:eastAsia="zh-CN"/>
              </w:rPr>
            </w:pPr>
          </w:p>
          <w:p>
            <w:pPr>
              <w:spacing w:before="1" w:line="360" w:lineRule="auto"/>
              <w:ind w:left="159"/>
              <w:rPr>
                <w:sz w:val="21"/>
                <w:lang w:eastAsia="zh-CN"/>
              </w:rPr>
            </w:pPr>
            <w:r>
              <w:rPr>
                <w:sz w:val="21"/>
                <w:lang w:eastAsia="zh-CN"/>
              </w:rPr>
              <w:t>投标文件、合同及订单。</w:t>
            </w:r>
          </w:p>
        </w:tc>
        <w:tc>
          <w:tcPr>
            <w:tcW w:w="2125" w:type="dxa"/>
          </w:tcPr>
          <w:p>
            <w:pPr>
              <w:spacing w:before="11" w:line="360" w:lineRule="auto"/>
              <w:rPr>
                <w:b/>
                <w:sz w:val="15"/>
                <w:lang w:eastAsia="zh-CN"/>
              </w:rPr>
            </w:pPr>
          </w:p>
          <w:p>
            <w:pPr>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 w:line="360" w:lineRule="auto"/>
              <w:rPr>
                <w:b/>
                <w:sz w:val="17"/>
              </w:rPr>
            </w:pPr>
          </w:p>
          <w:p>
            <w:pPr>
              <w:spacing w:line="360" w:lineRule="auto"/>
              <w:ind w:left="458"/>
              <w:rPr>
                <w:rFonts w:ascii="Times New Roman"/>
                <w:sz w:val="21"/>
              </w:rPr>
            </w:pPr>
            <w:r>
              <w:rPr>
                <w:rFonts w:ascii="Times New Roman"/>
                <w:sz w:val="21"/>
              </w:rPr>
              <w:t>URS 32</w:t>
            </w:r>
          </w:p>
        </w:tc>
        <w:tc>
          <w:tcPr>
            <w:tcW w:w="7128" w:type="dxa"/>
          </w:tcPr>
          <w:p>
            <w:pPr>
              <w:spacing w:line="360" w:lineRule="auto"/>
              <w:rPr>
                <w:b/>
                <w:sz w:val="16"/>
                <w:lang w:eastAsia="zh-CN"/>
              </w:rPr>
            </w:pPr>
          </w:p>
          <w:p>
            <w:pPr>
              <w:spacing w:line="360" w:lineRule="auto"/>
              <w:ind w:left="108"/>
              <w:rPr>
                <w:sz w:val="21"/>
                <w:lang w:eastAsia="zh-CN"/>
              </w:rPr>
            </w:pPr>
            <w:r>
              <w:rPr>
                <w:sz w:val="21"/>
                <w:lang w:eastAsia="zh-CN"/>
              </w:rPr>
              <w:t>卖方发运清单及相关检验报告。</w:t>
            </w:r>
          </w:p>
        </w:tc>
        <w:tc>
          <w:tcPr>
            <w:tcW w:w="2125" w:type="dxa"/>
          </w:tcPr>
          <w:p>
            <w:pPr>
              <w:spacing w:line="360" w:lineRule="auto"/>
              <w:rPr>
                <w:b/>
                <w:sz w:val="16"/>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line="360" w:lineRule="auto"/>
              <w:ind w:left="458"/>
              <w:rPr>
                <w:rFonts w:ascii="Times New Roman"/>
                <w:sz w:val="21"/>
              </w:rPr>
            </w:pPr>
            <w:r>
              <w:rPr>
                <w:rFonts w:ascii="Times New Roman"/>
                <w:sz w:val="21"/>
              </w:rPr>
              <w:t>URS 33</w:t>
            </w:r>
          </w:p>
        </w:tc>
        <w:tc>
          <w:tcPr>
            <w:tcW w:w="7128" w:type="dxa"/>
          </w:tcPr>
          <w:p>
            <w:pPr>
              <w:spacing w:before="11" w:line="360" w:lineRule="auto"/>
              <w:rPr>
                <w:b/>
                <w:sz w:val="15"/>
                <w:lang w:eastAsia="zh-CN"/>
              </w:rPr>
            </w:pPr>
          </w:p>
          <w:p>
            <w:pPr>
              <w:spacing w:before="1" w:line="360" w:lineRule="auto"/>
              <w:ind w:left="108"/>
              <w:rPr>
                <w:sz w:val="21"/>
                <w:lang w:eastAsia="zh-CN"/>
              </w:rPr>
            </w:pPr>
            <w:r>
              <w:rPr>
                <w:sz w:val="21"/>
                <w:lang w:eastAsia="zh-CN"/>
              </w:rPr>
              <w:t>配置清单及说明，包含各组件名称、编号、型号、规格、品牌、材质等。</w:t>
            </w:r>
          </w:p>
        </w:tc>
        <w:tc>
          <w:tcPr>
            <w:tcW w:w="2125" w:type="dxa"/>
          </w:tcPr>
          <w:p>
            <w:pPr>
              <w:spacing w:before="11" w:line="360" w:lineRule="auto"/>
              <w:rPr>
                <w:b/>
                <w:sz w:val="15"/>
                <w:lang w:eastAsia="zh-CN"/>
              </w:rPr>
            </w:pPr>
          </w:p>
          <w:p>
            <w:pPr>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 w:line="360" w:lineRule="auto"/>
              <w:rPr>
                <w:b/>
                <w:sz w:val="17"/>
              </w:rPr>
            </w:pPr>
          </w:p>
          <w:p>
            <w:pPr>
              <w:spacing w:line="360" w:lineRule="auto"/>
              <w:ind w:left="458"/>
              <w:rPr>
                <w:rFonts w:ascii="Times New Roman"/>
                <w:sz w:val="21"/>
              </w:rPr>
            </w:pPr>
            <w:r>
              <w:rPr>
                <w:rFonts w:ascii="Times New Roman"/>
                <w:sz w:val="21"/>
              </w:rPr>
              <w:t>URS 34</w:t>
            </w:r>
          </w:p>
        </w:tc>
        <w:tc>
          <w:tcPr>
            <w:tcW w:w="7128" w:type="dxa"/>
          </w:tcPr>
          <w:p>
            <w:pPr>
              <w:spacing w:line="360" w:lineRule="auto"/>
              <w:rPr>
                <w:b/>
                <w:sz w:val="16"/>
                <w:lang w:eastAsia="zh-CN"/>
              </w:rPr>
            </w:pPr>
          </w:p>
          <w:p>
            <w:pPr>
              <w:spacing w:line="360" w:lineRule="auto"/>
              <w:ind w:left="108"/>
              <w:rPr>
                <w:sz w:val="21"/>
                <w:lang w:eastAsia="zh-CN"/>
              </w:rPr>
            </w:pPr>
            <w:r>
              <w:rPr>
                <w:sz w:val="21"/>
                <w:lang w:eastAsia="zh-CN"/>
              </w:rPr>
              <w:t>软件和硬件设计说明、功能说明、配置清单及说明</w:t>
            </w:r>
          </w:p>
        </w:tc>
        <w:tc>
          <w:tcPr>
            <w:tcW w:w="2125" w:type="dxa"/>
          </w:tcPr>
          <w:p>
            <w:pPr>
              <w:spacing w:line="360" w:lineRule="auto"/>
              <w:rPr>
                <w:b/>
                <w:sz w:val="16"/>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310" w:type="dxa"/>
          </w:tcPr>
          <w:p>
            <w:pPr>
              <w:spacing w:before="5" w:line="360" w:lineRule="auto"/>
              <w:rPr>
                <w:b/>
              </w:rPr>
            </w:pPr>
          </w:p>
          <w:p>
            <w:pPr>
              <w:spacing w:line="360" w:lineRule="auto"/>
              <w:ind w:left="458"/>
              <w:rPr>
                <w:rFonts w:ascii="Times New Roman"/>
                <w:sz w:val="21"/>
              </w:rPr>
            </w:pPr>
            <w:r>
              <w:rPr>
                <w:rFonts w:ascii="Times New Roman"/>
                <w:sz w:val="21"/>
              </w:rPr>
              <w:t>URS 35</w:t>
            </w:r>
          </w:p>
        </w:tc>
        <w:tc>
          <w:tcPr>
            <w:tcW w:w="7128" w:type="dxa"/>
          </w:tcPr>
          <w:p>
            <w:pPr>
              <w:spacing w:line="360" w:lineRule="auto"/>
              <w:ind w:left="108"/>
              <w:rPr>
                <w:sz w:val="21"/>
                <w:lang w:eastAsia="zh-CN"/>
              </w:rPr>
            </w:pPr>
            <w:r>
              <w:rPr>
                <w:sz w:val="21"/>
                <w:lang w:eastAsia="zh-CN"/>
              </w:rPr>
              <w:t>图纸：各种确认、维修等活动所需的电子版及打印版实物图、P&amp;ID图、控</w:t>
            </w:r>
          </w:p>
          <w:p>
            <w:pPr>
              <w:spacing w:line="360" w:lineRule="auto"/>
              <w:ind w:left="108"/>
              <w:rPr>
                <w:sz w:val="21"/>
                <w:lang w:eastAsia="zh-CN"/>
              </w:rPr>
            </w:pPr>
            <w:r>
              <w:rPr>
                <w:sz w:val="21"/>
                <w:lang w:eastAsia="zh-CN"/>
              </w:rPr>
              <w:t>制原理图、架构图、局部图及其他计算机化系统相关图纸等，以及图纸清  单。</w:t>
            </w:r>
          </w:p>
        </w:tc>
        <w:tc>
          <w:tcPr>
            <w:tcW w:w="2125" w:type="dxa"/>
          </w:tcPr>
          <w:p>
            <w:pPr>
              <w:spacing w:before="4" w:line="360" w:lineRule="auto"/>
              <w:rPr>
                <w:b/>
                <w:sz w:val="21"/>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 w:line="360" w:lineRule="auto"/>
              <w:rPr>
                <w:b/>
                <w:sz w:val="17"/>
              </w:rPr>
            </w:pPr>
          </w:p>
          <w:p>
            <w:pPr>
              <w:spacing w:line="360" w:lineRule="auto"/>
              <w:ind w:left="458"/>
              <w:rPr>
                <w:rFonts w:ascii="Times New Roman"/>
                <w:sz w:val="21"/>
              </w:rPr>
            </w:pPr>
            <w:r>
              <w:rPr>
                <w:rFonts w:ascii="Times New Roman"/>
                <w:sz w:val="21"/>
              </w:rPr>
              <w:t>URS 36</w:t>
            </w:r>
          </w:p>
        </w:tc>
        <w:tc>
          <w:tcPr>
            <w:tcW w:w="7128" w:type="dxa"/>
          </w:tcPr>
          <w:p>
            <w:pPr>
              <w:spacing w:line="360" w:lineRule="auto"/>
              <w:ind w:left="108"/>
              <w:rPr>
                <w:sz w:val="21"/>
                <w:lang w:eastAsia="zh-CN"/>
              </w:rPr>
            </w:pPr>
            <w:r>
              <w:rPr>
                <w:sz w:val="21"/>
                <w:lang w:eastAsia="zh-CN"/>
              </w:rPr>
              <w:t>零部件清单、易损件清单、备件、消耗品清单：包括名称、编号、对应厂  家名称、生产地、规格及必要说明。</w:t>
            </w:r>
          </w:p>
        </w:tc>
        <w:tc>
          <w:tcPr>
            <w:tcW w:w="2125" w:type="dxa"/>
          </w:tcPr>
          <w:p>
            <w:pPr>
              <w:spacing w:before="12" w:line="360" w:lineRule="auto"/>
              <w:rPr>
                <w:b/>
                <w:sz w:val="15"/>
                <w:lang w:eastAsia="zh-CN"/>
              </w:rPr>
            </w:pPr>
          </w:p>
          <w:p>
            <w:pPr>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2" w:line="360" w:lineRule="auto"/>
              <w:rPr>
                <w:b/>
                <w:sz w:val="17"/>
              </w:rPr>
            </w:pPr>
          </w:p>
          <w:p>
            <w:pPr>
              <w:spacing w:line="360" w:lineRule="auto"/>
              <w:ind w:left="458"/>
              <w:rPr>
                <w:rFonts w:ascii="Times New Roman"/>
                <w:sz w:val="21"/>
              </w:rPr>
            </w:pPr>
            <w:r>
              <w:rPr>
                <w:rFonts w:ascii="Times New Roman"/>
                <w:sz w:val="21"/>
              </w:rPr>
              <w:t>URS 37</w:t>
            </w:r>
          </w:p>
        </w:tc>
        <w:tc>
          <w:tcPr>
            <w:tcW w:w="7128" w:type="dxa"/>
          </w:tcPr>
          <w:p>
            <w:pPr>
              <w:spacing w:before="11" w:line="360" w:lineRule="auto"/>
              <w:rPr>
                <w:b/>
                <w:sz w:val="15"/>
                <w:lang w:eastAsia="zh-CN"/>
              </w:rPr>
            </w:pPr>
          </w:p>
          <w:p>
            <w:pPr>
              <w:spacing w:line="360" w:lineRule="auto"/>
              <w:ind w:left="108"/>
              <w:rPr>
                <w:sz w:val="21"/>
                <w:lang w:eastAsia="zh-CN"/>
              </w:rPr>
            </w:pPr>
            <w:r>
              <w:rPr>
                <w:sz w:val="21"/>
                <w:lang w:eastAsia="zh-CN"/>
              </w:rPr>
              <w:t>设备厂家文件：出厂测试合格证、相关检测报告、各种标示。</w:t>
            </w:r>
          </w:p>
        </w:tc>
        <w:tc>
          <w:tcPr>
            <w:tcW w:w="2125" w:type="dxa"/>
          </w:tcPr>
          <w:p>
            <w:pPr>
              <w:spacing w:before="11" w:line="360" w:lineRule="auto"/>
              <w:rPr>
                <w:b/>
                <w:sz w:val="15"/>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310" w:type="dxa"/>
          </w:tcPr>
          <w:p>
            <w:pPr>
              <w:spacing w:before="1" w:line="360" w:lineRule="auto"/>
              <w:rPr>
                <w:b/>
                <w:sz w:val="17"/>
              </w:rPr>
            </w:pPr>
          </w:p>
          <w:p>
            <w:pPr>
              <w:spacing w:line="360" w:lineRule="auto"/>
              <w:ind w:left="458"/>
              <w:rPr>
                <w:rFonts w:ascii="Times New Roman"/>
                <w:sz w:val="21"/>
              </w:rPr>
            </w:pPr>
            <w:r>
              <w:rPr>
                <w:rFonts w:ascii="Times New Roman"/>
                <w:sz w:val="21"/>
              </w:rPr>
              <w:t>URS 38</w:t>
            </w:r>
          </w:p>
        </w:tc>
        <w:tc>
          <w:tcPr>
            <w:tcW w:w="7128" w:type="dxa"/>
          </w:tcPr>
          <w:p>
            <w:pPr>
              <w:spacing w:before="68" w:line="360" w:lineRule="auto"/>
              <w:ind w:left="108"/>
              <w:rPr>
                <w:sz w:val="21"/>
                <w:lang w:eastAsia="zh-CN"/>
              </w:rPr>
            </w:pPr>
            <w:r>
              <w:rPr>
                <w:sz w:val="21"/>
                <w:lang w:eastAsia="zh-CN"/>
              </w:rPr>
              <w:t>设备操作手册（</w:t>
            </w:r>
            <w:r>
              <w:rPr>
                <w:rFonts w:ascii="Times New Roman" w:eastAsia="Times New Roman"/>
                <w:sz w:val="21"/>
                <w:lang w:eastAsia="zh-CN"/>
              </w:rPr>
              <w:t>SOP</w:t>
            </w:r>
            <w:r>
              <w:rPr>
                <w:sz w:val="21"/>
                <w:lang w:eastAsia="zh-CN"/>
              </w:rPr>
              <w:t>）：语言为中文，应说明校准周期，并能提供校准服务</w:t>
            </w:r>
          </w:p>
          <w:p>
            <w:pPr>
              <w:spacing w:before="2" w:line="360" w:lineRule="auto"/>
              <w:ind w:left="108"/>
              <w:rPr>
                <w:sz w:val="21"/>
                <w:lang w:eastAsia="zh-CN"/>
              </w:rPr>
            </w:pPr>
            <w:r>
              <w:rPr>
                <w:sz w:val="21"/>
                <w:lang w:eastAsia="zh-CN"/>
              </w:rPr>
              <w:t>（此项服务可付费）。</w:t>
            </w:r>
          </w:p>
        </w:tc>
        <w:tc>
          <w:tcPr>
            <w:tcW w:w="2125" w:type="dxa"/>
          </w:tcPr>
          <w:p>
            <w:pPr>
              <w:spacing w:before="12" w:line="360" w:lineRule="auto"/>
              <w:rPr>
                <w:b/>
                <w:sz w:val="15"/>
                <w:lang w:eastAsia="zh-CN"/>
              </w:rPr>
            </w:pPr>
          </w:p>
          <w:p>
            <w:pPr>
              <w:spacing w:before="1" w:line="360" w:lineRule="auto"/>
              <w:ind w:left="618" w:right="610"/>
              <w:jc w:val="center"/>
              <w:rPr>
                <w:sz w:val="21"/>
              </w:rPr>
            </w:pPr>
            <w:r>
              <w:rPr>
                <w:sz w:val="21"/>
              </w:rPr>
              <w:t>关键</w:t>
            </w:r>
          </w:p>
        </w:tc>
      </w:tr>
      <w:bookmarkEnd w:id="3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1" w:line="360" w:lineRule="auto"/>
              <w:rPr>
                <w:b/>
                <w:sz w:val="15"/>
              </w:rPr>
            </w:pPr>
            <w:bookmarkStart w:id="33" w:name="_Hlk65757180"/>
          </w:p>
          <w:p>
            <w:pPr>
              <w:spacing w:line="360" w:lineRule="auto"/>
              <w:ind w:left="444"/>
              <w:rPr>
                <w:b/>
              </w:rPr>
            </w:pPr>
            <w:r>
              <w:rPr>
                <w:b/>
              </w:rPr>
              <w:t>编号</w:t>
            </w:r>
          </w:p>
        </w:tc>
        <w:tc>
          <w:tcPr>
            <w:tcW w:w="7128" w:type="dxa"/>
            <w:shd w:val="clear" w:color="auto" w:fill="D9D9D9"/>
          </w:tcPr>
          <w:p>
            <w:pPr>
              <w:spacing w:before="11" w:line="360" w:lineRule="auto"/>
              <w:rPr>
                <w:b/>
                <w:sz w:val="15"/>
              </w:rPr>
            </w:pPr>
          </w:p>
          <w:p>
            <w:pPr>
              <w:spacing w:line="360" w:lineRule="auto"/>
              <w:ind w:left="3332" w:right="3323"/>
              <w:jc w:val="center"/>
              <w:rPr>
                <w:b/>
              </w:rPr>
            </w:pPr>
            <w:r>
              <w:rPr>
                <w:b/>
              </w:rPr>
              <w:t>需求</w:t>
            </w:r>
          </w:p>
        </w:tc>
        <w:tc>
          <w:tcPr>
            <w:tcW w:w="2125" w:type="dxa"/>
            <w:shd w:val="clear" w:color="auto" w:fill="D9D9D9"/>
          </w:tcPr>
          <w:p>
            <w:pPr>
              <w:spacing w:before="11" w:line="360" w:lineRule="auto"/>
              <w:rPr>
                <w:b/>
                <w:sz w:val="15"/>
              </w:rPr>
            </w:pPr>
          </w:p>
          <w:p>
            <w:pPr>
              <w:spacing w:line="360" w:lineRule="auto"/>
              <w:ind w:left="620" w:right="610"/>
              <w:jc w:val="center"/>
              <w:rPr>
                <w:b/>
              </w:rPr>
            </w:pPr>
            <w:r>
              <w:rPr>
                <w:b/>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1310" w:type="dxa"/>
          </w:tcPr>
          <w:p>
            <w:pPr>
              <w:spacing w:line="360" w:lineRule="auto"/>
              <w:rPr>
                <w:b/>
                <w:sz w:val="17"/>
              </w:rPr>
            </w:pPr>
          </w:p>
          <w:p>
            <w:pPr>
              <w:spacing w:before="1" w:line="360" w:lineRule="auto"/>
              <w:ind w:left="458"/>
              <w:rPr>
                <w:rFonts w:ascii="Times New Roman"/>
              </w:rPr>
            </w:pPr>
            <w:r>
              <w:rPr>
                <w:rFonts w:ascii="Times New Roman"/>
              </w:rPr>
              <w:t>URS 39</w:t>
            </w:r>
          </w:p>
        </w:tc>
        <w:tc>
          <w:tcPr>
            <w:tcW w:w="7128" w:type="dxa"/>
          </w:tcPr>
          <w:p>
            <w:pPr>
              <w:spacing w:before="12" w:line="360" w:lineRule="auto"/>
              <w:rPr>
                <w:b/>
                <w:sz w:val="15"/>
                <w:lang w:eastAsia="zh-CN"/>
              </w:rPr>
            </w:pPr>
          </w:p>
          <w:p>
            <w:pPr>
              <w:spacing w:line="360" w:lineRule="auto"/>
              <w:ind w:left="108"/>
              <w:rPr>
                <w:lang w:eastAsia="zh-CN"/>
              </w:rPr>
            </w:pPr>
            <w:r>
              <w:rPr>
                <w:lang w:eastAsia="zh-CN"/>
              </w:rPr>
              <w:t>第三方校验报告及计量证书。</w:t>
            </w:r>
          </w:p>
        </w:tc>
        <w:tc>
          <w:tcPr>
            <w:tcW w:w="2125" w:type="dxa"/>
          </w:tcPr>
          <w:p>
            <w:pPr>
              <w:spacing w:before="12" w:line="360" w:lineRule="auto"/>
              <w:rPr>
                <w:b/>
                <w:sz w:val="15"/>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2" w:line="360" w:lineRule="auto"/>
              <w:rPr>
                <w:b/>
                <w:sz w:val="17"/>
              </w:rPr>
            </w:pPr>
          </w:p>
          <w:p>
            <w:pPr>
              <w:spacing w:line="360" w:lineRule="auto"/>
              <w:ind w:left="458"/>
              <w:rPr>
                <w:rFonts w:ascii="Times New Roman"/>
              </w:rPr>
            </w:pPr>
            <w:r>
              <w:rPr>
                <w:rFonts w:ascii="Times New Roman"/>
              </w:rPr>
              <w:t>URS 40</w:t>
            </w:r>
          </w:p>
        </w:tc>
        <w:tc>
          <w:tcPr>
            <w:tcW w:w="7128" w:type="dxa"/>
          </w:tcPr>
          <w:p>
            <w:pPr>
              <w:spacing w:before="11" w:line="360" w:lineRule="auto"/>
              <w:rPr>
                <w:b/>
                <w:sz w:val="15"/>
              </w:rPr>
            </w:pPr>
          </w:p>
          <w:p>
            <w:pPr>
              <w:spacing w:line="360" w:lineRule="auto"/>
              <w:ind w:left="108"/>
            </w:pPr>
            <w:r>
              <w:t>安全报告。</w:t>
            </w:r>
          </w:p>
        </w:tc>
        <w:tc>
          <w:tcPr>
            <w:tcW w:w="2125" w:type="dxa"/>
          </w:tcPr>
          <w:p>
            <w:pPr>
              <w:spacing w:before="11" w:line="360" w:lineRule="auto"/>
              <w:rPr>
                <w:b/>
                <w:sz w:val="15"/>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1310" w:type="dxa"/>
          </w:tcPr>
          <w:p>
            <w:pPr>
              <w:spacing w:line="360" w:lineRule="auto"/>
              <w:rPr>
                <w:b/>
                <w:sz w:val="17"/>
              </w:rPr>
            </w:pPr>
          </w:p>
          <w:p>
            <w:pPr>
              <w:spacing w:before="1" w:line="360" w:lineRule="auto"/>
              <w:ind w:left="458"/>
              <w:rPr>
                <w:rFonts w:ascii="Times New Roman"/>
              </w:rPr>
            </w:pPr>
            <w:r>
              <w:rPr>
                <w:rFonts w:ascii="Times New Roman"/>
              </w:rPr>
              <w:t>URS 41</w:t>
            </w:r>
          </w:p>
        </w:tc>
        <w:tc>
          <w:tcPr>
            <w:tcW w:w="7128" w:type="dxa"/>
          </w:tcPr>
          <w:p>
            <w:pPr>
              <w:spacing w:before="12" w:line="360" w:lineRule="auto"/>
              <w:rPr>
                <w:b/>
                <w:sz w:val="15"/>
                <w:lang w:eastAsia="zh-CN"/>
              </w:rPr>
            </w:pPr>
          </w:p>
          <w:p>
            <w:pPr>
              <w:spacing w:line="360" w:lineRule="auto"/>
              <w:ind w:left="108"/>
              <w:rPr>
                <w:lang w:eastAsia="zh-CN"/>
              </w:rPr>
            </w:pPr>
            <w:r>
              <w:rPr>
                <w:lang w:eastAsia="zh-CN"/>
              </w:rPr>
              <w:t>材质证书（写明材料有效期）。</w:t>
            </w:r>
          </w:p>
        </w:tc>
        <w:tc>
          <w:tcPr>
            <w:tcW w:w="2125" w:type="dxa"/>
          </w:tcPr>
          <w:p>
            <w:pPr>
              <w:spacing w:before="12" w:line="360" w:lineRule="auto"/>
              <w:rPr>
                <w:b/>
                <w:sz w:val="15"/>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2" w:line="360" w:lineRule="auto"/>
              <w:rPr>
                <w:b/>
                <w:sz w:val="17"/>
              </w:rPr>
            </w:pPr>
          </w:p>
          <w:p>
            <w:pPr>
              <w:spacing w:line="360" w:lineRule="auto"/>
              <w:ind w:left="458"/>
              <w:rPr>
                <w:rFonts w:ascii="Times New Roman"/>
              </w:rPr>
            </w:pPr>
            <w:r>
              <w:rPr>
                <w:rFonts w:ascii="Times New Roman"/>
              </w:rPr>
              <w:t>URS 42</w:t>
            </w:r>
          </w:p>
        </w:tc>
        <w:tc>
          <w:tcPr>
            <w:tcW w:w="7128" w:type="dxa"/>
          </w:tcPr>
          <w:p>
            <w:pPr>
              <w:spacing w:before="69" w:line="360" w:lineRule="auto"/>
              <w:ind w:left="108" w:right="97"/>
              <w:rPr>
                <w:lang w:eastAsia="zh-CN"/>
              </w:rPr>
            </w:pPr>
            <w:r>
              <w:rPr>
                <w:spacing w:val="6"/>
                <w:w w:val="95"/>
                <w:lang w:eastAsia="zh-CN"/>
              </w:rPr>
              <w:t xml:space="preserve">调试文件：调试计划、调试方案、设备测试记录，检测清单，测试报告，  </w:t>
            </w:r>
            <w:r>
              <w:rPr>
                <w:lang w:eastAsia="zh-CN"/>
              </w:rPr>
              <w:t>调试总结报告、现场验收报告等。</w:t>
            </w:r>
          </w:p>
        </w:tc>
        <w:tc>
          <w:tcPr>
            <w:tcW w:w="2125" w:type="dxa"/>
          </w:tcPr>
          <w:p>
            <w:pPr>
              <w:spacing w:before="11" w:line="360" w:lineRule="auto"/>
              <w:rPr>
                <w:b/>
                <w:sz w:val="15"/>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before="1" w:line="360" w:lineRule="auto"/>
              <w:ind w:left="458"/>
              <w:rPr>
                <w:rFonts w:ascii="Times New Roman"/>
              </w:rPr>
            </w:pPr>
            <w:r>
              <w:rPr>
                <w:rFonts w:ascii="Times New Roman"/>
              </w:rPr>
              <w:t>URS 43</w:t>
            </w:r>
          </w:p>
        </w:tc>
        <w:tc>
          <w:tcPr>
            <w:tcW w:w="7128" w:type="dxa"/>
          </w:tcPr>
          <w:p>
            <w:pPr>
              <w:spacing w:before="12" w:line="360" w:lineRule="auto"/>
              <w:rPr>
                <w:b/>
                <w:sz w:val="15"/>
                <w:lang w:eastAsia="zh-CN"/>
              </w:rPr>
            </w:pPr>
          </w:p>
          <w:p>
            <w:pPr>
              <w:spacing w:line="360" w:lineRule="auto"/>
              <w:ind w:left="108"/>
              <w:rPr>
                <w:lang w:eastAsia="zh-CN"/>
              </w:rPr>
            </w:pPr>
            <w:r>
              <w:rPr>
                <w:lang w:eastAsia="zh-CN"/>
              </w:rPr>
              <w:t>现场验收测试（</w:t>
            </w:r>
            <w:r>
              <w:rPr>
                <w:rFonts w:ascii="Times New Roman" w:eastAsia="Times New Roman"/>
                <w:lang w:eastAsia="zh-CN"/>
              </w:rPr>
              <w:t>SAT</w:t>
            </w:r>
            <w:r>
              <w:rPr>
                <w:lang w:eastAsia="zh-CN"/>
              </w:rPr>
              <w:t>）报告</w:t>
            </w:r>
          </w:p>
        </w:tc>
        <w:tc>
          <w:tcPr>
            <w:tcW w:w="2125" w:type="dxa"/>
          </w:tcPr>
          <w:p>
            <w:pPr>
              <w:spacing w:before="12" w:line="360" w:lineRule="auto"/>
              <w:rPr>
                <w:b/>
                <w:sz w:val="15"/>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1310" w:type="dxa"/>
          </w:tcPr>
          <w:p>
            <w:pPr>
              <w:spacing w:line="360" w:lineRule="auto"/>
              <w:rPr>
                <w:b/>
              </w:rPr>
            </w:pPr>
          </w:p>
          <w:p>
            <w:pPr>
              <w:spacing w:before="5" w:line="360" w:lineRule="auto"/>
              <w:rPr>
                <w:b/>
                <w:sz w:val="19"/>
              </w:rPr>
            </w:pPr>
          </w:p>
          <w:p>
            <w:pPr>
              <w:spacing w:before="1" w:line="360" w:lineRule="auto"/>
              <w:ind w:left="458"/>
              <w:rPr>
                <w:rFonts w:ascii="Times New Roman"/>
              </w:rPr>
            </w:pPr>
            <w:r>
              <w:rPr>
                <w:rFonts w:ascii="Times New Roman"/>
              </w:rPr>
              <w:t>URS 44</w:t>
            </w:r>
          </w:p>
        </w:tc>
        <w:tc>
          <w:tcPr>
            <w:tcW w:w="7128" w:type="dxa"/>
          </w:tcPr>
          <w:p>
            <w:pPr>
              <w:spacing w:before="2" w:line="360" w:lineRule="auto"/>
              <w:ind w:left="108"/>
            </w:pPr>
            <w:r>
              <w:t>验证文件：</w:t>
            </w:r>
          </w:p>
          <w:p>
            <w:pPr>
              <w:numPr>
                <w:ilvl w:val="0"/>
                <w:numId w:val="4"/>
              </w:numPr>
              <w:tabs>
                <w:tab w:val="left" w:pos="528"/>
                <w:tab w:val="left" w:pos="529"/>
              </w:tabs>
              <w:spacing w:before="2" w:line="360" w:lineRule="auto"/>
              <w:ind w:hanging="421"/>
            </w:pPr>
            <w:r>
              <w:t>验证计划；</w:t>
            </w:r>
          </w:p>
          <w:p>
            <w:pPr>
              <w:numPr>
                <w:ilvl w:val="0"/>
                <w:numId w:val="4"/>
              </w:numPr>
              <w:tabs>
                <w:tab w:val="left" w:pos="528"/>
                <w:tab w:val="left" w:pos="529"/>
              </w:tabs>
              <w:spacing w:before="4" w:line="360" w:lineRule="auto"/>
              <w:ind w:hanging="421"/>
              <w:rPr>
                <w:lang w:eastAsia="zh-CN"/>
              </w:rPr>
            </w:pPr>
            <w:r>
              <w:rPr>
                <w:lang w:eastAsia="zh-CN"/>
              </w:rPr>
              <w:t>满足</w:t>
            </w:r>
            <w:r>
              <w:rPr>
                <w:rFonts w:ascii="Times New Roman" w:hAnsi="Times New Roman" w:eastAsia="Times New Roman"/>
                <w:lang w:eastAsia="zh-CN"/>
              </w:rPr>
              <w:t>GMP</w:t>
            </w:r>
            <w:r>
              <w:rPr>
                <w:lang w:eastAsia="zh-CN"/>
              </w:rPr>
              <w:t>和</w:t>
            </w:r>
            <w:r>
              <w:rPr>
                <w:rFonts w:ascii="Times New Roman" w:hAnsi="Times New Roman" w:eastAsia="Times New Roman"/>
                <w:lang w:eastAsia="zh-CN"/>
              </w:rPr>
              <w:t>GAMP5</w:t>
            </w:r>
            <w:r>
              <w:rPr>
                <w:lang w:eastAsia="zh-CN"/>
              </w:rPr>
              <w:t>等相关法规的评估文件；</w:t>
            </w:r>
          </w:p>
          <w:p>
            <w:pPr>
              <w:numPr>
                <w:ilvl w:val="0"/>
                <w:numId w:val="4"/>
              </w:numPr>
              <w:tabs>
                <w:tab w:val="left" w:pos="528"/>
                <w:tab w:val="left" w:pos="529"/>
              </w:tabs>
              <w:spacing w:before="3" w:line="360" w:lineRule="auto"/>
              <w:ind w:hanging="421"/>
              <w:rPr>
                <w:lang w:eastAsia="zh-CN"/>
              </w:rPr>
            </w:pPr>
            <w:r>
              <w:rPr>
                <w:lang w:eastAsia="zh-CN"/>
              </w:rPr>
              <w:t>设计确认及文件（</w:t>
            </w:r>
            <w:r>
              <w:rPr>
                <w:rFonts w:ascii="Times New Roman" w:hAnsi="Times New Roman" w:eastAsia="Times New Roman"/>
                <w:lang w:eastAsia="zh-CN"/>
              </w:rPr>
              <w:t>DQ</w:t>
            </w:r>
            <w:r>
              <w:rPr>
                <w:lang w:eastAsia="zh-CN"/>
              </w:rPr>
              <w:t>）；</w:t>
            </w:r>
          </w:p>
          <w:p>
            <w:pPr>
              <w:numPr>
                <w:ilvl w:val="0"/>
                <w:numId w:val="4"/>
              </w:numPr>
              <w:tabs>
                <w:tab w:val="left" w:pos="528"/>
                <w:tab w:val="left" w:pos="529"/>
              </w:tabs>
              <w:spacing w:before="4" w:line="360" w:lineRule="auto"/>
              <w:ind w:hanging="421"/>
              <w:rPr>
                <w:lang w:eastAsia="zh-CN"/>
              </w:rPr>
            </w:pPr>
            <w:r>
              <w:rPr>
                <w:lang w:eastAsia="zh-CN"/>
              </w:rPr>
              <w:t>安装确认及文件（</w:t>
            </w:r>
            <w:r>
              <w:rPr>
                <w:rFonts w:ascii="Times New Roman" w:hAnsi="Times New Roman" w:eastAsia="Times New Roman"/>
                <w:lang w:eastAsia="zh-CN"/>
              </w:rPr>
              <w:t>IQ</w:t>
            </w:r>
            <w:r>
              <w:rPr>
                <w:lang w:eastAsia="zh-CN"/>
              </w:rPr>
              <w:t>）；</w:t>
            </w:r>
          </w:p>
          <w:p>
            <w:pPr>
              <w:numPr>
                <w:ilvl w:val="0"/>
                <w:numId w:val="4"/>
              </w:numPr>
              <w:tabs>
                <w:tab w:val="left" w:pos="528"/>
                <w:tab w:val="left" w:pos="529"/>
              </w:tabs>
              <w:spacing w:before="2" w:line="360" w:lineRule="auto"/>
              <w:ind w:hanging="421"/>
              <w:rPr>
                <w:lang w:eastAsia="zh-CN"/>
              </w:rPr>
            </w:pPr>
            <w:r>
              <w:rPr>
                <w:lang w:eastAsia="zh-CN"/>
              </w:rPr>
              <w:t>运行确认及文件（</w:t>
            </w:r>
            <w:r>
              <w:rPr>
                <w:rFonts w:ascii="Times New Roman" w:hAnsi="Times New Roman" w:eastAsia="Times New Roman"/>
                <w:lang w:eastAsia="zh-CN"/>
              </w:rPr>
              <w:t>OQ</w:t>
            </w:r>
            <w:r>
              <w:rPr>
                <w:lang w:eastAsia="zh-CN"/>
              </w:rPr>
              <w:t>）；</w:t>
            </w:r>
          </w:p>
          <w:p>
            <w:pPr>
              <w:numPr>
                <w:ilvl w:val="0"/>
                <w:numId w:val="4"/>
              </w:numPr>
              <w:tabs>
                <w:tab w:val="left" w:pos="528"/>
                <w:tab w:val="left" w:pos="529"/>
              </w:tabs>
              <w:spacing w:before="5" w:line="360" w:lineRule="auto"/>
              <w:ind w:hanging="421"/>
            </w:pPr>
            <w:r>
              <w:t>追溯矩阵（</w:t>
            </w:r>
            <w:r>
              <w:rPr>
                <w:rFonts w:ascii="Times New Roman" w:hAnsi="Times New Roman" w:eastAsia="Times New Roman"/>
              </w:rPr>
              <w:t>RTM</w:t>
            </w:r>
            <w:r>
              <w:t>）；</w:t>
            </w:r>
          </w:p>
          <w:p>
            <w:pPr>
              <w:numPr>
                <w:ilvl w:val="0"/>
                <w:numId w:val="4"/>
              </w:numPr>
              <w:tabs>
                <w:tab w:val="left" w:pos="528"/>
                <w:tab w:val="left" w:pos="529"/>
              </w:tabs>
              <w:spacing w:before="2" w:line="360" w:lineRule="auto"/>
              <w:ind w:hanging="421"/>
              <w:rPr>
                <w:lang w:eastAsia="zh-CN"/>
              </w:rPr>
            </w:pPr>
            <w:r>
              <w:rPr>
                <w:lang w:eastAsia="zh-CN"/>
              </w:rPr>
              <w:t>验证总结报告（</w:t>
            </w:r>
            <w:r>
              <w:rPr>
                <w:rFonts w:ascii="Times New Roman" w:hAnsi="Times New Roman" w:eastAsia="Times New Roman"/>
                <w:lang w:eastAsia="zh-CN"/>
              </w:rPr>
              <w:t>VSR</w:t>
            </w:r>
            <w:r>
              <w:rPr>
                <w:lang w:eastAsia="zh-CN"/>
              </w:rPr>
              <w:t>）；</w:t>
            </w:r>
          </w:p>
          <w:p>
            <w:pPr>
              <w:numPr>
                <w:ilvl w:val="0"/>
                <w:numId w:val="4"/>
              </w:numPr>
              <w:tabs>
                <w:tab w:val="left" w:pos="529"/>
              </w:tabs>
              <w:spacing w:before="3" w:line="360" w:lineRule="auto"/>
              <w:ind w:right="92"/>
              <w:rPr>
                <w:lang w:eastAsia="zh-CN"/>
              </w:rPr>
            </w:pPr>
            <w:r>
              <w:rPr>
                <w:lang w:eastAsia="zh-CN"/>
              </w:rPr>
              <w:t>设备生产商负责制定设备验证计划、评估文件、DQ/IQ/OQ验证文件、追溯矩阵、验证总结报告，并负责验证工作的实施，该验证文件作为 设备必备文件。</w:t>
            </w:r>
          </w:p>
        </w:tc>
        <w:tc>
          <w:tcPr>
            <w:tcW w:w="2125" w:type="dxa"/>
          </w:tcPr>
          <w:p>
            <w:pPr>
              <w:spacing w:line="360" w:lineRule="auto"/>
              <w:rPr>
                <w:b/>
                <w:sz w:val="20"/>
                <w:lang w:eastAsia="zh-CN"/>
              </w:rPr>
            </w:pPr>
          </w:p>
          <w:p>
            <w:pPr>
              <w:spacing w:before="4" w:line="360" w:lineRule="auto"/>
              <w:rPr>
                <w:b/>
                <w:sz w:val="26"/>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before="1" w:line="360" w:lineRule="auto"/>
              <w:ind w:left="458"/>
              <w:rPr>
                <w:rFonts w:ascii="Times New Roman"/>
              </w:rPr>
            </w:pPr>
            <w:r>
              <w:rPr>
                <w:rFonts w:ascii="Times New Roman"/>
              </w:rPr>
              <w:t>URS 45</w:t>
            </w:r>
          </w:p>
        </w:tc>
        <w:tc>
          <w:tcPr>
            <w:tcW w:w="7128" w:type="dxa"/>
          </w:tcPr>
          <w:p>
            <w:pPr>
              <w:spacing w:before="10" w:line="360" w:lineRule="auto"/>
              <w:rPr>
                <w:b/>
                <w:sz w:val="15"/>
              </w:rPr>
            </w:pPr>
          </w:p>
          <w:p>
            <w:pPr>
              <w:spacing w:line="360" w:lineRule="auto"/>
              <w:ind w:left="108"/>
            </w:pPr>
            <w:r>
              <w:t>设备交付计划表。</w:t>
            </w:r>
          </w:p>
        </w:tc>
        <w:tc>
          <w:tcPr>
            <w:tcW w:w="2125" w:type="dxa"/>
          </w:tcPr>
          <w:p>
            <w:pPr>
              <w:spacing w:before="10" w:line="360" w:lineRule="auto"/>
              <w:rPr>
                <w:b/>
                <w:sz w:val="15"/>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2" w:line="360" w:lineRule="auto"/>
              <w:rPr>
                <w:b/>
                <w:sz w:val="16"/>
              </w:rPr>
            </w:pPr>
          </w:p>
          <w:p>
            <w:pPr>
              <w:spacing w:line="360" w:lineRule="auto"/>
              <w:ind w:left="458"/>
              <w:rPr>
                <w:rFonts w:ascii="Times New Roman"/>
              </w:rPr>
            </w:pPr>
            <w:r>
              <w:rPr>
                <w:rFonts w:ascii="Times New Roman"/>
              </w:rPr>
              <w:t>URS 46</w:t>
            </w:r>
          </w:p>
        </w:tc>
        <w:tc>
          <w:tcPr>
            <w:tcW w:w="7128" w:type="dxa"/>
          </w:tcPr>
          <w:p>
            <w:pPr>
              <w:spacing w:before="11" w:line="360" w:lineRule="auto"/>
              <w:rPr>
                <w:b/>
                <w:sz w:val="15"/>
                <w:lang w:eastAsia="zh-CN"/>
              </w:rPr>
            </w:pPr>
          </w:p>
          <w:p>
            <w:pPr>
              <w:spacing w:line="360" w:lineRule="auto"/>
              <w:ind w:left="108"/>
              <w:rPr>
                <w:lang w:eastAsia="zh-CN"/>
              </w:rPr>
            </w:pPr>
            <w:r>
              <w:rPr>
                <w:lang w:eastAsia="zh-CN"/>
              </w:rPr>
              <w:t>使用操作说明书及维护保养说明（即运行及维护手册）</w:t>
            </w:r>
            <w:r>
              <w:rPr>
                <w:rFonts w:ascii="Times New Roman" w:eastAsia="Times New Roman"/>
                <w:lang w:eastAsia="zh-CN"/>
              </w:rPr>
              <w:t>3</w:t>
            </w:r>
            <w:r>
              <w:rPr>
                <w:lang w:eastAsia="zh-CN"/>
              </w:rPr>
              <w:t>份。</w:t>
            </w:r>
          </w:p>
        </w:tc>
        <w:tc>
          <w:tcPr>
            <w:tcW w:w="2125" w:type="dxa"/>
          </w:tcPr>
          <w:p>
            <w:pPr>
              <w:spacing w:before="11" w:line="360" w:lineRule="auto"/>
              <w:rPr>
                <w:b/>
                <w:sz w:val="15"/>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before="1" w:line="360" w:lineRule="auto"/>
              <w:ind w:left="458"/>
              <w:rPr>
                <w:rFonts w:ascii="Times New Roman"/>
              </w:rPr>
            </w:pPr>
            <w:r>
              <w:rPr>
                <w:rFonts w:ascii="Times New Roman"/>
              </w:rPr>
              <w:t>URS 47</w:t>
            </w:r>
          </w:p>
        </w:tc>
        <w:tc>
          <w:tcPr>
            <w:tcW w:w="7128" w:type="dxa"/>
          </w:tcPr>
          <w:p>
            <w:pPr>
              <w:spacing w:before="10" w:line="360" w:lineRule="auto"/>
              <w:rPr>
                <w:b/>
                <w:sz w:val="15"/>
                <w:lang w:eastAsia="zh-CN"/>
              </w:rPr>
            </w:pPr>
          </w:p>
          <w:p>
            <w:pPr>
              <w:spacing w:line="360" w:lineRule="auto"/>
              <w:ind w:left="108"/>
              <w:rPr>
                <w:lang w:eastAsia="zh-CN"/>
              </w:rPr>
            </w:pPr>
            <w:r>
              <w:rPr>
                <w:lang w:eastAsia="zh-CN"/>
              </w:rPr>
              <w:t>提供设备及其零部件使用寿命清单。</w:t>
            </w:r>
          </w:p>
        </w:tc>
        <w:tc>
          <w:tcPr>
            <w:tcW w:w="2125" w:type="dxa"/>
          </w:tcPr>
          <w:p>
            <w:pPr>
              <w:spacing w:before="10" w:line="360" w:lineRule="auto"/>
              <w:rPr>
                <w:b/>
                <w:sz w:val="15"/>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310" w:type="dxa"/>
          </w:tcPr>
          <w:p>
            <w:pPr>
              <w:spacing w:line="360" w:lineRule="auto"/>
              <w:rPr>
                <w:b/>
              </w:rPr>
            </w:pPr>
          </w:p>
          <w:p>
            <w:pPr>
              <w:spacing w:line="360" w:lineRule="auto"/>
              <w:ind w:left="458"/>
              <w:rPr>
                <w:rFonts w:ascii="Times New Roman"/>
              </w:rPr>
            </w:pPr>
            <w:r>
              <w:rPr>
                <w:rFonts w:ascii="Times New Roman"/>
              </w:rPr>
              <w:t>URS 48</w:t>
            </w:r>
          </w:p>
        </w:tc>
        <w:tc>
          <w:tcPr>
            <w:tcW w:w="7128" w:type="dxa"/>
          </w:tcPr>
          <w:p>
            <w:pPr>
              <w:spacing w:line="360" w:lineRule="auto"/>
              <w:ind w:left="108"/>
              <w:rPr>
                <w:lang w:eastAsia="zh-CN"/>
              </w:rPr>
            </w:pPr>
            <w:r>
              <w:rPr>
                <w:lang w:eastAsia="zh-CN"/>
              </w:rPr>
              <w:t>文件具体要求：</w:t>
            </w:r>
          </w:p>
          <w:p>
            <w:pPr>
              <w:spacing w:line="360" w:lineRule="auto"/>
              <w:ind w:left="108"/>
              <w:rPr>
                <w:lang w:eastAsia="zh-CN"/>
              </w:rPr>
            </w:pPr>
            <w:r>
              <w:rPr>
                <w:lang w:eastAsia="zh-CN"/>
              </w:rPr>
              <w:t>系统相关方案中，应明确本系统的配置、规格，并且通过分析阐述每  一个系统环节的必要性；</w:t>
            </w:r>
          </w:p>
          <w:p>
            <w:pPr>
              <w:tabs>
                <w:tab w:val="left" w:pos="528"/>
                <w:tab w:val="left" w:pos="529"/>
              </w:tabs>
              <w:spacing w:before="2" w:line="360" w:lineRule="auto"/>
              <w:ind w:left="107"/>
              <w:rPr>
                <w:lang w:eastAsia="zh-CN"/>
              </w:rPr>
            </w:pPr>
            <w:r>
              <w:rPr>
                <w:spacing w:val="6"/>
                <w:lang w:eastAsia="zh-CN"/>
              </w:rPr>
              <w:t>标书中明确系统所有组件的品牌、材质、型号，并且注明每一个组件</w:t>
            </w:r>
            <w:r>
              <w:rPr>
                <w:lang w:eastAsia="zh-CN"/>
              </w:rPr>
              <w:t>的保修期。</w:t>
            </w:r>
          </w:p>
        </w:tc>
        <w:tc>
          <w:tcPr>
            <w:tcW w:w="2125" w:type="dxa"/>
          </w:tcPr>
          <w:p>
            <w:pPr>
              <w:spacing w:line="360" w:lineRule="auto"/>
              <w:rPr>
                <w:b/>
                <w:sz w:val="20"/>
                <w:lang w:eastAsia="zh-CN"/>
              </w:rPr>
            </w:pPr>
          </w:p>
          <w:p>
            <w:pPr>
              <w:spacing w:line="360" w:lineRule="auto"/>
              <w:ind w:left="618" w:right="610"/>
              <w:jc w:val="center"/>
            </w:pPr>
            <w: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b/>
                <w:sz w:val="17"/>
              </w:rPr>
            </w:pPr>
          </w:p>
          <w:p>
            <w:pPr>
              <w:spacing w:line="360" w:lineRule="auto"/>
              <w:ind w:left="458"/>
              <w:rPr>
                <w:rFonts w:ascii="Times New Roman"/>
              </w:rPr>
            </w:pPr>
            <w:r>
              <w:rPr>
                <w:rFonts w:ascii="Times New Roman"/>
              </w:rPr>
              <w:t>URS 49</w:t>
            </w:r>
          </w:p>
        </w:tc>
        <w:tc>
          <w:tcPr>
            <w:tcW w:w="7128" w:type="dxa"/>
          </w:tcPr>
          <w:p>
            <w:pPr>
              <w:spacing w:before="67" w:line="360" w:lineRule="auto"/>
              <w:ind w:left="108" w:right="97"/>
              <w:rPr>
                <w:lang w:eastAsia="zh-CN"/>
              </w:rPr>
            </w:pPr>
            <w:r>
              <w:rPr>
                <w:lang w:eastAsia="zh-CN"/>
              </w:rPr>
              <w:t>上述条款规定的文件需提供电子版，并在设备开箱验收时将最终批准的电子版全套资料交工程技术部存档。</w:t>
            </w:r>
          </w:p>
        </w:tc>
        <w:tc>
          <w:tcPr>
            <w:tcW w:w="2125" w:type="dxa"/>
          </w:tcPr>
          <w:p>
            <w:pPr>
              <w:spacing w:before="9" w:line="360" w:lineRule="auto"/>
              <w:rPr>
                <w:b/>
                <w:sz w:val="15"/>
                <w:lang w:eastAsia="zh-CN"/>
              </w:rPr>
            </w:pPr>
          </w:p>
          <w:p>
            <w:pPr>
              <w:spacing w:before="1" w:line="360" w:lineRule="auto"/>
              <w:ind w:left="618" w:right="610"/>
              <w:jc w:val="center"/>
            </w:pPr>
            <w:r>
              <w:t>关键</w:t>
            </w:r>
          </w:p>
        </w:tc>
      </w:tr>
      <w:bookmarkEnd w:id="33"/>
    </w:tbl>
    <w:p>
      <w:pPr>
        <w:pStyle w:val="19"/>
        <w:numPr>
          <w:ilvl w:val="0"/>
          <w:numId w:val="1"/>
        </w:numPr>
        <w:spacing w:line="360" w:lineRule="auto"/>
        <w:outlineLvl w:val="0"/>
        <w:rPr>
          <w:sz w:val="21"/>
        </w:rPr>
      </w:pPr>
      <w:bookmarkStart w:id="34" w:name="_Toc65786289"/>
      <w:bookmarkStart w:id="35" w:name="_Toc19304"/>
      <w:r>
        <w:rPr>
          <w:rFonts w:hint="eastAsia"/>
          <w:sz w:val="21"/>
          <w:lang w:eastAsia="zh-CN"/>
        </w:rPr>
        <w:t>服务要求</w:t>
      </w:r>
      <w:bookmarkEnd w:id="34"/>
      <w:bookmarkEnd w:id="35"/>
    </w:p>
    <w:tbl>
      <w:tblPr>
        <w:tblStyle w:val="1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7128"/>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8" w:line="360" w:lineRule="auto"/>
              <w:rPr>
                <w:rFonts w:ascii="Times New Roman"/>
                <w:sz w:val="17"/>
              </w:rPr>
            </w:pPr>
          </w:p>
          <w:p>
            <w:pPr>
              <w:spacing w:line="360" w:lineRule="auto"/>
              <w:ind w:left="444"/>
              <w:rPr>
                <w:b/>
                <w:sz w:val="21"/>
              </w:rPr>
            </w:pPr>
            <w:r>
              <w:rPr>
                <w:b/>
                <w:sz w:val="21"/>
              </w:rPr>
              <w:t>编号</w:t>
            </w:r>
          </w:p>
        </w:tc>
        <w:tc>
          <w:tcPr>
            <w:tcW w:w="7128" w:type="dxa"/>
            <w:shd w:val="clear" w:color="auto" w:fill="D9D9D9"/>
          </w:tcPr>
          <w:p>
            <w:pPr>
              <w:spacing w:before="8" w:line="360" w:lineRule="auto"/>
              <w:rPr>
                <w:rFonts w:ascii="Times New Roman"/>
                <w:sz w:val="17"/>
              </w:rPr>
            </w:pPr>
          </w:p>
          <w:p>
            <w:pPr>
              <w:spacing w:line="360" w:lineRule="auto"/>
              <w:ind w:left="3332" w:right="3323"/>
              <w:jc w:val="center"/>
              <w:rPr>
                <w:b/>
                <w:sz w:val="21"/>
              </w:rPr>
            </w:pPr>
            <w:r>
              <w:rPr>
                <w:b/>
                <w:sz w:val="21"/>
              </w:rPr>
              <w:t>需求</w:t>
            </w:r>
          </w:p>
        </w:tc>
        <w:tc>
          <w:tcPr>
            <w:tcW w:w="2125" w:type="dxa"/>
            <w:shd w:val="clear" w:color="auto" w:fill="D9D9D9"/>
          </w:tcPr>
          <w:p>
            <w:pPr>
              <w:spacing w:before="8" w:line="360" w:lineRule="auto"/>
              <w:rPr>
                <w:rFonts w:ascii="Times New Roman"/>
                <w:sz w:val="17"/>
              </w:rPr>
            </w:pPr>
          </w:p>
          <w:p>
            <w:pPr>
              <w:spacing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line="360" w:lineRule="auto"/>
              <w:rPr>
                <w:rFonts w:ascii="Times New Roman"/>
                <w:sz w:val="19"/>
              </w:rPr>
            </w:pPr>
          </w:p>
          <w:p>
            <w:pPr>
              <w:spacing w:line="360" w:lineRule="auto"/>
              <w:ind w:left="533"/>
              <w:rPr>
                <w:rFonts w:ascii="Times New Roman"/>
                <w:sz w:val="21"/>
              </w:rPr>
            </w:pPr>
            <w:r>
              <w:rPr>
                <w:rFonts w:ascii="Times New Roman"/>
                <w:sz w:val="21"/>
              </w:rPr>
              <w:t>12.1</w:t>
            </w:r>
          </w:p>
        </w:tc>
        <w:tc>
          <w:tcPr>
            <w:tcW w:w="9253" w:type="dxa"/>
            <w:gridSpan w:val="2"/>
            <w:shd w:val="clear" w:color="auto" w:fill="D9D9D9"/>
          </w:tcPr>
          <w:p>
            <w:pPr>
              <w:spacing w:before="9" w:line="360" w:lineRule="auto"/>
              <w:rPr>
                <w:rFonts w:ascii="Times New Roman"/>
                <w:sz w:val="17"/>
              </w:rPr>
            </w:pPr>
          </w:p>
          <w:p>
            <w:pPr>
              <w:spacing w:line="360" w:lineRule="auto"/>
              <w:ind w:left="159"/>
              <w:rPr>
                <w:sz w:val="21"/>
              </w:rPr>
            </w:pPr>
            <w:r>
              <w:rPr>
                <w:sz w:val="21"/>
              </w:rPr>
              <w:t>培训要求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 w:line="360" w:lineRule="auto"/>
              <w:rPr>
                <w:rFonts w:ascii="Times New Roman"/>
                <w:sz w:val="19"/>
              </w:rPr>
            </w:pPr>
          </w:p>
          <w:p>
            <w:pPr>
              <w:spacing w:line="360" w:lineRule="auto"/>
              <w:ind w:left="458"/>
              <w:rPr>
                <w:rFonts w:ascii="Times New Roman"/>
                <w:sz w:val="21"/>
              </w:rPr>
            </w:pPr>
            <w:r>
              <w:rPr>
                <w:rFonts w:ascii="Times New Roman"/>
                <w:sz w:val="21"/>
              </w:rPr>
              <w:t>URS 50</w:t>
            </w:r>
          </w:p>
        </w:tc>
        <w:tc>
          <w:tcPr>
            <w:tcW w:w="7128" w:type="dxa"/>
          </w:tcPr>
          <w:p>
            <w:pPr>
              <w:spacing w:before="26" w:line="360" w:lineRule="auto"/>
              <w:ind w:left="108" w:right="97"/>
              <w:rPr>
                <w:sz w:val="21"/>
                <w:lang w:eastAsia="zh-CN"/>
              </w:rPr>
            </w:pPr>
            <w:r>
              <w:rPr>
                <w:sz w:val="21"/>
                <w:lang w:eastAsia="zh-CN"/>
              </w:rPr>
              <w:t>设备供应商应免费对设备使用方人员进行全面培训，包括对生产操作人员  及设备维护、维修人员，并填写培训记录。</w:t>
            </w:r>
          </w:p>
        </w:tc>
        <w:tc>
          <w:tcPr>
            <w:tcW w:w="2125" w:type="dxa"/>
          </w:tcPr>
          <w:p>
            <w:pPr>
              <w:spacing w:before="8"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10" w:type="dxa"/>
          </w:tcPr>
          <w:p>
            <w:pPr>
              <w:spacing w:before="3" w:line="360" w:lineRule="auto"/>
              <w:rPr>
                <w:rFonts w:ascii="Times New Roman"/>
                <w:sz w:val="30"/>
              </w:rPr>
            </w:pPr>
          </w:p>
          <w:p>
            <w:pPr>
              <w:spacing w:line="360" w:lineRule="auto"/>
              <w:ind w:left="458"/>
              <w:rPr>
                <w:rFonts w:ascii="Times New Roman"/>
                <w:sz w:val="21"/>
              </w:rPr>
            </w:pPr>
            <w:r>
              <w:rPr>
                <w:rFonts w:ascii="Times New Roman"/>
                <w:sz w:val="21"/>
              </w:rPr>
              <w:t>URS 51</w:t>
            </w:r>
          </w:p>
        </w:tc>
        <w:tc>
          <w:tcPr>
            <w:tcW w:w="7128" w:type="dxa"/>
          </w:tcPr>
          <w:p>
            <w:pPr>
              <w:spacing w:before="1" w:line="360" w:lineRule="auto"/>
              <w:ind w:left="108"/>
              <w:rPr>
                <w:sz w:val="21"/>
                <w:lang w:eastAsia="zh-CN"/>
              </w:rPr>
            </w:pPr>
            <w:r>
              <w:rPr>
                <w:sz w:val="21"/>
                <w:lang w:eastAsia="zh-CN"/>
              </w:rPr>
              <w:t>生产操作人员培训包括设备结构原理、性能、操作、清洗消毒、故障排除</w:t>
            </w:r>
          </w:p>
          <w:p>
            <w:pPr>
              <w:spacing w:before="1" w:line="360" w:lineRule="auto"/>
              <w:ind w:left="108"/>
              <w:rPr>
                <w:sz w:val="21"/>
                <w:lang w:eastAsia="zh-CN"/>
              </w:rPr>
            </w:pPr>
            <w:r>
              <w:rPr>
                <w:sz w:val="21"/>
                <w:lang w:eastAsia="zh-CN"/>
              </w:rPr>
              <w:t>等基本知识。合格标准为用户参加培训人员能够独立正确操作设备，会排  除常见故障。</w:t>
            </w:r>
          </w:p>
        </w:tc>
        <w:tc>
          <w:tcPr>
            <w:tcW w:w="2125" w:type="dxa"/>
          </w:tcPr>
          <w:p>
            <w:pPr>
              <w:spacing w:line="360" w:lineRule="auto"/>
              <w:rPr>
                <w:rFonts w:ascii="Times New Roman"/>
                <w:sz w:val="29"/>
                <w:lang w:eastAsia="zh-CN"/>
              </w:rPr>
            </w:pPr>
          </w:p>
          <w:p>
            <w:pPr>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310" w:type="dxa"/>
          </w:tcPr>
          <w:p>
            <w:pPr>
              <w:spacing w:line="360" w:lineRule="auto"/>
              <w:rPr>
                <w:rFonts w:ascii="Times New Roman"/>
              </w:rPr>
            </w:pPr>
          </w:p>
          <w:p>
            <w:pPr>
              <w:spacing w:line="360" w:lineRule="auto"/>
              <w:ind w:left="458"/>
              <w:rPr>
                <w:rFonts w:ascii="Times New Roman"/>
                <w:sz w:val="21"/>
              </w:rPr>
            </w:pPr>
            <w:r>
              <w:rPr>
                <w:rFonts w:ascii="Times New Roman"/>
                <w:sz w:val="21"/>
              </w:rPr>
              <w:t>URS 52</w:t>
            </w:r>
          </w:p>
        </w:tc>
        <w:tc>
          <w:tcPr>
            <w:tcW w:w="7128" w:type="dxa"/>
          </w:tcPr>
          <w:p>
            <w:pPr>
              <w:spacing w:before="1" w:line="360" w:lineRule="auto"/>
              <w:ind w:left="108"/>
              <w:rPr>
                <w:sz w:val="21"/>
                <w:lang w:eastAsia="zh-CN"/>
              </w:rPr>
            </w:pPr>
            <w:r>
              <w:rPr>
                <w:sz w:val="21"/>
                <w:lang w:eastAsia="zh-CN"/>
              </w:rPr>
              <w:t>设备维护、维修人员培训应包括设备结构原理、基本操作、维修、日常保  养内容、故障排除等基本知识。合格标准为维修人员能对机械、电器部分  进行基本维修，能够了解设备日常保养内容，能对造成常见故障的易损部</w:t>
            </w:r>
          </w:p>
          <w:p>
            <w:pPr>
              <w:spacing w:before="1" w:line="360" w:lineRule="auto"/>
              <w:ind w:left="108"/>
              <w:rPr>
                <w:sz w:val="21"/>
                <w:lang w:eastAsia="zh-CN"/>
              </w:rPr>
            </w:pPr>
            <w:r>
              <w:rPr>
                <w:sz w:val="21"/>
                <w:lang w:eastAsia="zh-CN"/>
              </w:rPr>
              <w:t>件有明确认识。</w:t>
            </w:r>
          </w:p>
        </w:tc>
        <w:tc>
          <w:tcPr>
            <w:tcW w:w="2125" w:type="dxa"/>
          </w:tcPr>
          <w:p>
            <w:pPr>
              <w:spacing w:line="360" w:lineRule="auto"/>
              <w:rPr>
                <w:rFonts w:ascii="Times New Roman"/>
                <w:sz w:val="20"/>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 w:line="360" w:lineRule="auto"/>
              <w:rPr>
                <w:rFonts w:ascii="Times New Roman"/>
                <w:sz w:val="19"/>
              </w:rPr>
            </w:pPr>
          </w:p>
          <w:p>
            <w:pPr>
              <w:spacing w:line="360" w:lineRule="auto"/>
              <w:ind w:left="533"/>
              <w:rPr>
                <w:rFonts w:ascii="Times New Roman"/>
                <w:sz w:val="21"/>
              </w:rPr>
            </w:pPr>
            <w:r>
              <w:rPr>
                <w:rFonts w:ascii="Times New Roman"/>
                <w:sz w:val="21"/>
              </w:rPr>
              <w:t>12.2</w:t>
            </w:r>
          </w:p>
        </w:tc>
        <w:tc>
          <w:tcPr>
            <w:tcW w:w="9253" w:type="dxa"/>
            <w:gridSpan w:val="2"/>
            <w:shd w:val="clear" w:color="auto" w:fill="D9D9D9"/>
          </w:tcPr>
          <w:p>
            <w:pPr>
              <w:spacing w:before="7" w:line="360" w:lineRule="auto"/>
              <w:rPr>
                <w:rFonts w:ascii="Times New Roman"/>
                <w:sz w:val="17"/>
              </w:rPr>
            </w:pPr>
          </w:p>
          <w:p>
            <w:pPr>
              <w:spacing w:line="360" w:lineRule="auto"/>
              <w:ind w:left="108"/>
              <w:rPr>
                <w:sz w:val="21"/>
              </w:rPr>
            </w:pPr>
            <w:r>
              <w:rPr>
                <w:sz w:val="21"/>
              </w:rPr>
              <w:t>运输要求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1" w:line="360" w:lineRule="auto"/>
              <w:rPr>
                <w:rFonts w:ascii="Times New Roman"/>
                <w:sz w:val="18"/>
              </w:rPr>
            </w:pPr>
          </w:p>
          <w:p>
            <w:pPr>
              <w:spacing w:line="360" w:lineRule="auto"/>
              <w:ind w:left="458"/>
              <w:rPr>
                <w:rFonts w:ascii="Times New Roman"/>
                <w:sz w:val="21"/>
              </w:rPr>
            </w:pPr>
            <w:r>
              <w:rPr>
                <w:rFonts w:ascii="Times New Roman"/>
                <w:sz w:val="21"/>
              </w:rPr>
              <w:t>URS 53</w:t>
            </w:r>
          </w:p>
        </w:tc>
        <w:tc>
          <w:tcPr>
            <w:tcW w:w="7128" w:type="dxa"/>
          </w:tcPr>
          <w:p>
            <w:pPr>
              <w:spacing w:before="1" w:line="360" w:lineRule="auto"/>
              <w:rPr>
                <w:rFonts w:ascii="Times New Roman"/>
                <w:sz w:val="16"/>
                <w:lang w:eastAsia="zh-CN"/>
              </w:rPr>
            </w:pPr>
          </w:p>
          <w:p>
            <w:pPr>
              <w:spacing w:line="360" w:lineRule="auto"/>
              <w:ind w:left="108"/>
              <w:rPr>
                <w:sz w:val="21"/>
                <w:lang w:eastAsia="zh-CN"/>
              </w:rPr>
            </w:pPr>
            <w:r>
              <w:rPr>
                <w:sz w:val="21"/>
                <w:lang w:eastAsia="zh-CN"/>
              </w:rPr>
              <w:t>设备运输在运输途中需做好防护措施，不得有任何损伤。</w:t>
            </w:r>
          </w:p>
        </w:tc>
        <w:tc>
          <w:tcPr>
            <w:tcW w:w="2125" w:type="dxa"/>
          </w:tcPr>
          <w:p>
            <w:pPr>
              <w:spacing w:before="8" w:line="360" w:lineRule="auto"/>
              <w:rPr>
                <w:rFonts w:ascii="Times New Roman"/>
                <w:sz w:val="17"/>
                <w:lang w:eastAsia="zh-CN"/>
              </w:rPr>
            </w:pPr>
          </w:p>
          <w:p>
            <w:pPr>
              <w:spacing w:before="1"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1" w:line="360" w:lineRule="auto"/>
              <w:rPr>
                <w:rFonts w:ascii="Times New Roman"/>
                <w:sz w:val="19"/>
              </w:rPr>
            </w:pPr>
          </w:p>
          <w:p>
            <w:pPr>
              <w:spacing w:line="360" w:lineRule="auto"/>
              <w:ind w:left="533"/>
              <w:rPr>
                <w:rFonts w:ascii="Times New Roman"/>
                <w:sz w:val="21"/>
              </w:rPr>
            </w:pPr>
            <w:r>
              <w:rPr>
                <w:rFonts w:ascii="Times New Roman"/>
                <w:sz w:val="21"/>
              </w:rPr>
              <w:t>12.3</w:t>
            </w:r>
          </w:p>
        </w:tc>
        <w:tc>
          <w:tcPr>
            <w:tcW w:w="9253" w:type="dxa"/>
            <w:gridSpan w:val="2"/>
            <w:shd w:val="clear" w:color="auto" w:fill="D9D9D9"/>
          </w:tcPr>
          <w:p>
            <w:pPr>
              <w:spacing w:before="7" w:line="360" w:lineRule="auto"/>
              <w:rPr>
                <w:rFonts w:ascii="Times New Roman"/>
                <w:sz w:val="17"/>
              </w:rPr>
            </w:pPr>
          </w:p>
          <w:p>
            <w:pPr>
              <w:spacing w:line="360" w:lineRule="auto"/>
              <w:ind w:left="108"/>
              <w:rPr>
                <w:sz w:val="21"/>
              </w:rPr>
            </w:pPr>
            <w:r>
              <w:rPr>
                <w:sz w:val="21"/>
              </w:rPr>
              <w:t>验证要求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310" w:type="dxa"/>
          </w:tcPr>
          <w:p>
            <w:pPr>
              <w:spacing w:line="360" w:lineRule="auto"/>
              <w:rPr>
                <w:rFonts w:ascii="Times New Roman"/>
              </w:rPr>
            </w:pPr>
          </w:p>
          <w:p>
            <w:pPr>
              <w:spacing w:before="169" w:line="360" w:lineRule="auto"/>
              <w:ind w:left="458"/>
              <w:rPr>
                <w:rFonts w:ascii="Times New Roman"/>
                <w:sz w:val="21"/>
              </w:rPr>
            </w:pPr>
            <w:r>
              <w:rPr>
                <w:rFonts w:ascii="Times New Roman"/>
                <w:sz w:val="21"/>
              </w:rPr>
              <w:t>URS 54</w:t>
            </w:r>
          </w:p>
        </w:tc>
        <w:tc>
          <w:tcPr>
            <w:tcW w:w="7128" w:type="dxa"/>
          </w:tcPr>
          <w:p>
            <w:pPr>
              <w:spacing w:line="360" w:lineRule="auto"/>
              <w:ind w:left="108"/>
              <w:rPr>
                <w:sz w:val="21"/>
                <w:lang w:eastAsia="zh-CN"/>
              </w:rPr>
            </w:pPr>
            <w:r>
              <w:rPr>
                <w:sz w:val="21"/>
                <w:lang w:eastAsia="zh-CN"/>
              </w:rPr>
              <w:t>验证包括：验证计划、系统评估、计算机化系统评估、风险评估、DQ、 SAT、IQ、OQ、RTM、VSR文件与服务，供应商必须派出具备该类系统验证经验，且熟悉验证相关文件编写及验证工作实施的验证工程师开展验证工作。供应商协助完成PQ。</w:t>
            </w:r>
          </w:p>
        </w:tc>
        <w:tc>
          <w:tcPr>
            <w:tcW w:w="2125" w:type="dxa"/>
          </w:tcPr>
          <w:p>
            <w:pPr>
              <w:spacing w:line="360" w:lineRule="auto"/>
              <w:rPr>
                <w:rFonts w:ascii="Times New Roman"/>
                <w:sz w:val="20"/>
                <w:lang w:eastAsia="zh-CN"/>
              </w:rPr>
            </w:pPr>
          </w:p>
          <w:p>
            <w:pPr>
              <w:spacing w:before="178"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310" w:type="dxa"/>
          </w:tcPr>
          <w:p>
            <w:pPr>
              <w:spacing w:line="360" w:lineRule="auto"/>
              <w:rPr>
                <w:rFonts w:ascii="Times New Roman"/>
              </w:rPr>
            </w:pPr>
          </w:p>
          <w:p>
            <w:pPr>
              <w:spacing w:line="360" w:lineRule="auto"/>
              <w:ind w:left="458"/>
              <w:rPr>
                <w:rFonts w:ascii="Times New Roman"/>
                <w:sz w:val="21"/>
              </w:rPr>
            </w:pPr>
            <w:r>
              <w:rPr>
                <w:rFonts w:ascii="Times New Roman"/>
                <w:sz w:val="21"/>
              </w:rPr>
              <w:t>URS 55</w:t>
            </w:r>
          </w:p>
        </w:tc>
        <w:tc>
          <w:tcPr>
            <w:tcW w:w="7128" w:type="dxa"/>
          </w:tcPr>
          <w:p>
            <w:pPr>
              <w:spacing w:line="360" w:lineRule="auto"/>
              <w:ind w:left="108"/>
              <w:rPr>
                <w:sz w:val="21"/>
                <w:lang w:eastAsia="zh-CN"/>
              </w:rPr>
            </w:pPr>
            <w:r>
              <w:rPr>
                <w:sz w:val="21"/>
                <w:lang w:eastAsia="zh-CN"/>
              </w:rPr>
              <w:t>投标方按GMP规范及GAMP5要求完成上述所有验证工作（包括设备及其计算机化系统验证）， 并提供相应文件（ 文件必须无条件符合我所QA要求）。各验证工作开始前验证方案需经过本公司相关部门审核，并经质量保证部批准。</w:t>
            </w:r>
          </w:p>
        </w:tc>
        <w:tc>
          <w:tcPr>
            <w:tcW w:w="2125" w:type="dxa"/>
          </w:tcPr>
          <w:p>
            <w:pPr>
              <w:spacing w:line="360" w:lineRule="auto"/>
              <w:rPr>
                <w:rFonts w:ascii="Times New Roman"/>
                <w:sz w:val="20"/>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9" w:line="360" w:lineRule="auto"/>
              <w:rPr>
                <w:rFonts w:ascii="Times New Roman"/>
                <w:sz w:val="18"/>
              </w:rPr>
            </w:pPr>
          </w:p>
          <w:p>
            <w:pPr>
              <w:spacing w:before="1" w:line="360" w:lineRule="auto"/>
              <w:ind w:left="458"/>
              <w:rPr>
                <w:rFonts w:ascii="Times New Roman"/>
                <w:sz w:val="21"/>
              </w:rPr>
            </w:pPr>
            <w:r>
              <w:rPr>
                <w:rFonts w:ascii="Times New Roman"/>
                <w:sz w:val="21"/>
              </w:rPr>
              <w:t>URS 56</w:t>
            </w:r>
          </w:p>
        </w:tc>
        <w:tc>
          <w:tcPr>
            <w:tcW w:w="7128" w:type="dxa"/>
          </w:tcPr>
          <w:p>
            <w:pPr>
              <w:spacing w:before="11" w:line="360" w:lineRule="auto"/>
              <w:rPr>
                <w:rFonts w:ascii="Times New Roman"/>
                <w:sz w:val="15"/>
                <w:lang w:eastAsia="zh-CN"/>
              </w:rPr>
            </w:pPr>
          </w:p>
          <w:p>
            <w:pPr>
              <w:spacing w:line="360" w:lineRule="auto"/>
              <w:ind w:left="108"/>
              <w:rPr>
                <w:sz w:val="21"/>
                <w:lang w:eastAsia="zh-CN"/>
              </w:rPr>
            </w:pPr>
            <w:r>
              <w:rPr>
                <w:sz w:val="21"/>
                <w:lang w:eastAsia="zh-CN"/>
              </w:rPr>
              <w:t>验证工作应按时保质完成，供应商需提供验证工作计划表。</w:t>
            </w:r>
          </w:p>
        </w:tc>
        <w:tc>
          <w:tcPr>
            <w:tcW w:w="2125" w:type="dxa"/>
          </w:tcPr>
          <w:p>
            <w:pPr>
              <w:spacing w:before="7"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1" w:line="360" w:lineRule="auto"/>
              <w:rPr>
                <w:rFonts w:ascii="Times New Roman"/>
                <w:sz w:val="18"/>
              </w:rPr>
            </w:pPr>
          </w:p>
          <w:p>
            <w:pPr>
              <w:spacing w:line="360" w:lineRule="auto"/>
              <w:ind w:left="458"/>
              <w:rPr>
                <w:rFonts w:ascii="Times New Roman"/>
                <w:sz w:val="21"/>
              </w:rPr>
            </w:pPr>
            <w:r>
              <w:rPr>
                <w:rFonts w:ascii="Times New Roman"/>
                <w:sz w:val="21"/>
              </w:rPr>
              <w:t>URS 57</w:t>
            </w:r>
          </w:p>
        </w:tc>
        <w:tc>
          <w:tcPr>
            <w:tcW w:w="7128" w:type="dxa"/>
          </w:tcPr>
          <w:p>
            <w:pPr>
              <w:spacing w:before="10" w:line="360" w:lineRule="auto"/>
              <w:rPr>
                <w:rFonts w:ascii="Times New Roman"/>
                <w:sz w:val="15"/>
                <w:lang w:eastAsia="zh-CN"/>
              </w:rPr>
            </w:pPr>
          </w:p>
          <w:p>
            <w:pPr>
              <w:spacing w:line="360" w:lineRule="auto"/>
              <w:ind w:left="108"/>
              <w:rPr>
                <w:sz w:val="21"/>
                <w:lang w:eastAsia="zh-CN"/>
              </w:rPr>
            </w:pPr>
            <w:r>
              <w:rPr>
                <w:sz w:val="21"/>
                <w:lang w:eastAsia="zh-CN"/>
              </w:rPr>
              <w:t>验证项目应包含法规要求的测试项目，以及本公司提出的测试项目。</w:t>
            </w:r>
          </w:p>
        </w:tc>
        <w:tc>
          <w:tcPr>
            <w:tcW w:w="2125" w:type="dxa"/>
          </w:tcPr>
          <w:p>
            <w:pPr>
              <w:spacing w:before="8"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9" w:line="360" w:lineRule="auto"/>
              <w:rPr>
                <w:rFonts w:ascii="Times New Roman"/>
                <w:sz w:val="18"/>
              </w:rPr>
            </w:pPr>
          </w:p>
          <w:p>
            <w:pPr>
              <w:spacing w:before="1" w:line="360" w:lineRule="auto"/>
              <w:ind w:left="458"/>
              <w:rPr>
                <w:rFonts w:ascii="Times New Roman"/>
                <w:sz w:val="21"/>
              </w:rPr>
            </w:pPr>
            <w:r>
              <w:rPr>
                <w:rFonts w:ascii="Times New Roman"/>
                <w:sz w:val="21"/>
              </w:rPr>
              <w:t>URS 58</w:t>
            </w:r>
          </w:p>
        </w:tc>
        <w:tc>
          <w:tcPr>
            <w:tcW w:w="7128" w:type="dxa"/>
          </w:tcPr>
          <w:p>
            <w:pPr>
              <w:spacing w:line="360" w:lineRule="auto"/>
              <w:ind w:left="108"/>
              <w:rPr>
                <w:sz w:val="21"/>
                <w:lang w:eastAsia="zh-CN"/>
              </w:rPr>
            </w:pPr>
            <w:r>
              <w:rPr>
                <w:sz w:val="21"/>
                <w:lang w:eastAsia="zh-CN"/>
              </w:rPr>
              <w:t>验证工作完成后，验证记录经本公司相关部门审核，并经质量保证部批  准。</w:t>
            </w:r>
          </w:p>
        </w:tc>
        <w:tc>
          <w:tcPr>
            <w:tcW w:w="2125" w:type="dxa"/>
          </w:tcPr>
          <w:p>
            <w:pPr>
              <w:spacing w:before="7"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1" w:line="360" w:lineRule="auto"/>
              <w:rPr>
                <w:rFonts w:ascii="Times New Roman"/>
                <w:sz w:val="18"/>
              </w:rPr>
            </w:pPr>
          </w:p>
          <w:p>
            <w:pPr>
              <w:spacing w:line="360" w:lineRule="auto"/>
              <w:ind w:left="458"/>
              <w:rPr>
                <w:rFonts w:ascii="Times New Roman"/>
                <w:sz w:val="21"/>
              </w:rPr>
            </w:pPr>
            <w:r>
              <w:rPr>
                <w:rFonts w:ascii="Times New Roman"/>
                <w:sz w:val="21"/>
              </w:rPr>
              <w:t>URS 59</w:t>
            </w:r>
          </w:p>
        </w:tc>
        <w:tc>
          <w:tcPr>
            <w:tcW w:w="7128" w:type="dxa"/>
          </w:tcPr>
          <w:p>
            <w:pPr>
              <w:spacing w:line="360" w:lineRule="auto"/>
              <w:ind w:left="108"/>
              <w:rPr>
                <w:sz w:val="21"/>
                <w:lang w:eastAsia="zh-CN"/>
              </w:rPr>
            </w:pPr>
            <w:r>
              <w:rPr>
                <w:sz w:val="21"/>
                <w:lang w:eastAsia="zh-CN"/>
              </w:rPr>
              <w:t>验收前，验证工作已成功完成，验证最终报告已经本公司相关部门审核，  并经质量保证部批准。</w:t>
            </w:r>
          </w:p>
        </w:tc>
        <w:tc>
          <w:tcPr>
            <w:tcW w:w="2125" w:type="dxa"/>
          </w:tcPr>
          <w:p>
            <w:pPr>
              <w:spacing w:before="8"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310" w:type="dxa"/>
            <w:shd w:val="clear" w:color="auto" w:fill="D9D9D9"/>
          </w:tcPr>
          <w:p>
            <w:pPr>
              <w:spacing w:before="9" w:line="360" w:lineRule="auto"/>
              <w:rPr>
                <w:rFonts w:ascii="Times New Roman"/>
                <w:sz w:val="18"/>
              </w:rPr>
            </w:pPr>
          </w:p>
          <w:p>
            <w:pPr>
              <w:spacing w:before="1" w:line="360" w:lineRule="auto"/>
              <w:ind w:left="533"/>
              <w:rPr>
                <w:rFonts w:ascii="Times New Roman"/>
                <w:sz w:val="21"/>
              </w:rPr>
            </w:pPr>
            <w:r>
              <w:rPr>
                <w:rFonts w:ascii="Times New Roman"/>
                <w:sz w:val="21"/>
              </w:rPr>
              <w:t>12.4</w:t>
            </w:r>
          </w:p>
        </w:tc>
        <w:tc>
          <w:tcPr>
            <w:tcW w:w="9253" w:type="dxa"/>
            <w:gridSpan w:val="2"/>
            <w:shd w:val="clear" w:color="auto" w:fill="D9D9D9"/>
          </w:tcPr>
          <w:p>
            <w:pPr>
              <w:spacing w:line="360" w:lineRule="auto"/>
              <w:ind w:left="108"/>
              <w:rPr>
                <w:sz w:val="21"/>
                <w:lang w:eastAsia="zh-CN"/>
              </w:rPr>
            </w:pPr>
          </w:p>
          <w:p>
            <w:pPr>
              <w:spacing w:line="360" w:lineRule="auto"/>
              <w:ind w:left="108"/>
              <w:rPr>
                <w:sz w:val="21"/>
                <w:lang w:eastAsia="zh-CN"/>
              </w:rPr>
            </w:pPr>
            <w:r>
              <w:rPr>
                <w:sz w:val="21"/>
                <w:lang w:eastAsia="zh-CN"/>
              </w:rPr>
              <w:t>售后服务及备件要求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before="8" w:line="360" w:lineRule="auto"/>
              <w:rPr>
                <w:rFonts w:ascii="Times New Roman"/>
                <w:sz w:val="17"/>
              </w:rPr>
            </w:pPr>
          </w:p>
          <w:p>
            <w:pPr>
              <w:spacing w:line="360" w:lineRule="auto"/>
              <w:ind w:left="444"/>
              <w:rPr>
                <w:b/>
                <w:sz w:val="21"/>
              </w:rPr>
            </w:pPr>
            <w:r>
              <w:rPr>
                <w:b/>
                <w:sz w:val="21"/>
              </w:rPr>
              <w:t>编号</w:t>
            </w:r>
          </w:p>
        </w:tc>
        <w:tc>
          <w:tcPr>
            <w:tcW w:w="7128" w:type="dxa"/>
            <w:shd w:val="clear" w:color="auto" w:fill="D9D9D9"/>
          </w:tcPr>
          <w:p>
            <w:pPr>
              <w:spacing w:line="360" w:lineRule="auto"/>
              <w:ind w:left="108"/>
              <w:rPr>
                <w:sz w:val="21"/>
                <w:lang w:eastAsia="zh-CN"/>
              </w:rPr>
            </w:pPr>
          </w:p>
          <w:p>
            <w:pPr>
              <w:spacing w:line="360" w:lineRule="auto"/>
              <w:ind w:left="108"/>
              <w:rPr>
                <w:sz w:val="21"/>
                <w:lang w:eastAsia="zh-CN"/>
              </w:rPr>
            </w:pPr>
            <w:r>
              <w:rPr>
                <w:sz w:val="21"/>
                <w:lang w:eastAsia="zh-CN"/>
              </w:rPr>
              <w:t>需求</w:t>
            </w:r>
          </w:p>
        </w:tc>
        <w:tc>
          <w:tcPr>
            <w:tcW w:w="2125" w:type="dxa"/>
            <w:shd w:val="clear" w:color="auto" w:fill="D9D9D9"/>
          </w:tcPr>
          <w:p>
            <w:pPr>
              <w:spacing w:before="8" w:line="360" w:lineRule="auto"/>
              <w:rPr>
                <w:rFonts w:ascii="Times New Roman"/>
                <w:sz w:val="17"/>
              </w:rPr>
            </w:pPr>
          </w:p>
          <w:p>
            <w:pPr>
              <w:spacing w:line="360" w:lineRule="auto"/>
              <w:ind w:left="620" w:right="610"/>
              <w:jc w:val="center"/>
              <w:rPr>
                <w:b/>
                <w:sz w:val="21"/>
              </w:rPr>
            </w:pPr>
            <w:r>
              <w:rPr>
                <w:b/>
                <w:sz w:val="21"/>
              </w:rPr>
              <w:t>关键程度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line="360" w:lineRule="auto"/>
              <w:rPr>
                <w:rFonts w:ascii="Times New Roman"/>
                <w:sz w:val="19"/>
              </w:rPr>
            </w:pPr>
          </w:p>
          <w:p>
            <w:pPr>
              <w:spacing w:line="360" w:lineRule="auto"/>
              <w:ind w:left="458"/>
              <w:rPr>
                <w:rFonts w:ascii="Times New Roman"/>
                <w:sz w:val="21"/>
              </w:rPr>
            </w:pPr>
            <w:r>
              <w:rPr>
                <w:rFonts w:ascii="Times New Roman"/>
                <w:sz w:val="21"/>
              </w:rPr>
              <w:t>URS 60</w:t>
            </w:r>
          </w:p>
        </w:tc>
        <w:tc>
          <w:tcPr>
            <w:tcW w:w="7128" w:type="dxa"/>
          </w:tcPr>
          <w:p>
            <w:pPr>
              <w:spacing w:line="360" w:lineRule="auto"/>
              <w:ind w:left="108"/>
              <w:rPr>
                <w:sz w:val="21"/>
                <w:lang w:eastAsia="zh-CN"/>
              </w:rPr>
            </w:pPr>
          </w:p>
          <w:p>
            <w:pPr>
              <w:spacing w:line="360" w:lineRule="auto"/>
              <w:ind w:left="108"/>
              <w:rPr>
                <w:sz w:val="21"/>
                <w:lang w:eastAsia="zh-CN"/>
              </w:rPr>
            </w:pPr>
            <w:r>
              <w:rPr>
                <w:sz w:val="21"/>
                <w:lang w:eastAsia="zh-CN"/>
              </w:rPr>
              <w:t>设备保质期从确认验收的阶段就开始计算。</w:t>
            </w:r>
          </w:p>
        </w:tc>
        <w:tc>
          <w:tcPr>
            <w:tcW w:w="2125" w:type="dxa"/>
          </w:tcPr>
          <w:p>
            <w:pPr>
              <w:spacing w:before="9"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 w:line="360" w:lineRule="auto"/>
              <w:rPr>
                <w:rFonts w:ascii="Times New Roman"/>
                <w:sz w:val="19"/>
              </w:rPr>
            </w:pPr>
          </w:p>
          <w:p>
            <w:pPr>
              <w:spacing w:line="360" w:lineRule="auto"/>
              <w:ind w:left="458"/>
              <w:rPr>
                <w:rFonts w:ascii="Times New Roman"/>
                <w:sz w:val="21"/>
              </w:rPr>
            </w:pPr>
            <w:r>
              <w:rPr>
                <w:rFonts w:ascii="Times New Roman"/>
                <w:sz w:val="21"/>
              </w:rPr>
              <w:t>URS 61</w:t>
            </w:r>
          </w:p>
        </w:tc>
        <w:tc>
          <w:tcPr>
            <w:tcW w:w="7128" w:type="dxa"/>
          </w:tcPr>
          <w:p>
            <w:pPr>
              <w:spacing w:line="360" w:lineRule="auto"/>
              <w:ind w:left="108"/>
              <w:rPr>
                <w:sz w:val="21"/>
                <w:lang w:eastAsia="zh-CN"/>
              </w:rPr>
            </w:pPr>
          </w:p>
          <w:p>
            <w:pPr>
              <w:spacing w:line="360" w:lineRule="auto"/>
              <w:ind w:left="108"/>
              <w:rPr>
                <w:sz w:val="21"/>
                <w:lang w:eastAsia="zh-CN"/>
              </w:rPr>
            </w:pPr>
            <w:r>
              <w:rPr>
                <w:sz w:val="21"/>
                <w:lang w:eastAsia="zh-CN"/>
              </w:rPr>
              <w:t>设备质保期为一年，一年内免费保修，一年后应提供良好的售后服务。</w:t>
            </w:r>
          </w:p>
        </w:tc>
        <w:tc>
          <w:tcPr>
            <w:tcW w:w="2125" w:type="dxa"/>
          </w:tcPr>
          <w:p>
            <w:pPr>
              <w:spacing w:before="8"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10" w:type="dxa"/>
          </w:tcPr>
          <w:p>
            <w:pPr>
              <w:spacing w:line="360" w:lineRule="auto"/>
              <w:rPr>
                <w:rFonts w:ascii="Times New Roman"/>
                <w:sz w:val="19"/>
              </w:rPr>
            </w:pPr>
          </w:p>
          <w:p>
            <w:pPr>
              <w:spacing w:line="360" w:lineRule="auto"/>
              <w:ind w:left="458"/>
              <w:rPr>
                <w:rFonts w:ascii="Times New Roman"/>
                <w:sz w:val="21"/>
              </w:rPr>
            </w:pPr>
            <w:r>
              <w:rPr>
                <w:rFonts w:ascii="Times New Roman"/>
                <w:sz w:val="21"/>
              </w:rPr>
              <w:t>URS 62</w:t>
            </w:r>
          </w:p>
        </w:tc>
        <w:tc>
          <w:tcPr>
            <w:tcW w:w="7128" w:type="dxa"/>
          </w:tcPr>
          <w:p>
            <w:pPr>
              <w:spacing w:line="360" w:lineRule="auto"/>
              <w:ind w:left="108"/>
              <w:rPr>
                <w:sz w:val="21"/>
                <w:lang w:eastAsia="zh-CN"/>
              </w:rPr>
            </w:pPr>
            <w:r>
              <w:rPr>
                <w:sz w:val="21"/>
                <w:lang w:eastAsia="zh-CN"/>
              </w:rPr>
              <w:t>售后服务必须响应及时，要求设备出现须厂家维修的故障后，应在4小时内明确答复，当电话沟通无法解决时，须24小时内派人至现场解决。</w:t>
            </w:r>
          </w:p>
        </w:tc>
        <w:tc>
          <w:tcPr>
            <w:tcW w:w="2125" w:type="dxa"/>
          </w:tcPr>
          <w:p>
            <w:pPr>
              <w:spacing w:before="9"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310" w:type="dxa"/>
          </w:tcPr>
          <w:p>
            <w:pPr>
              <w:spacing w:before="2" w:line="360" w:lineRule="auto"/>
              <w:rPr>
                <w:rFonts w:ascii="Times New Roman"/>
                <w:sz w:val="30"/>
              </w:rPr>
            </w:pPr>
          </w:p>
          <w:p>
            <w:pPr>
              <w:spacing w:line="360" w:lineRule="auto"/>
              <w:ind w:left="458"/>
              <w:rPr>
                <w:rFonts w:ascii="Times New Roman"/>
                <w:sz w:val="21"/>
              </w:rPr>
            </w:pPr>
            <w:r>
              <w:rPr>
                <w:rFonts w:ascii="Times New Roman"/>
                <w:sz w:val="21"/>
              </w:rPr>
              <w:t>URS 63</w:t>
            </w:r>
          </w:p>
        </w:tc>
        <w:tc>
          <w:tcPr>
            <w:tcW w:w="7128" w:type="dxa"/>
          </w:tcPr>
          <w:p>
            <w:pPr>
              <w:spacing w:line="360" w:lineRule="auto"/>
              <w:ind w:left="108"/>
              <w:rPr>
                <w:sz w:val="21"/>
                <w:lang w:eastAsia="zh-CN"/>
              </w:rPr>
            </w:pPr>
            <w:r>
              <w:rPr>
                <w:sz w:val="21"/>
                <w:lang w:eastAsia="zh-CN"/>
              </w:rPr>
              <w:t>一年免费保修期后，厂家应终生提供及时的维修、维护，厂家应定期回  访，解决设备运行当中可能出现的疑问，排除潜在故障，使设备保持良好</w:t>
            </w:r>
          </w:p>
          <w:p>
            <w:pPr>
              <w:spacing w:line="360" w:lineRule="auto"/>
              <w:ind w:left="108"/>
              <w:rPr>
                <w:sz w:val="21"/>
                <w:lang w:eastAsia="zh-CN"/>
              </w:rPr>
            </w:pPr>
            <w:r>
              <w:rPr>
                <w:sz w:val="21"/>
                <w:lang w:eastAsia="zh-CN"/>
              </w:rPr>
              <w:t>工作状态。</w:t>
            </w:r>
          </w:p>
        </w:tc>
        <w:tc>
          <w:tcPr>
            <w:tcW w:w="2125" w:type="dxa"/>
          </w:tcPr>
          <w:p>
            <w:pPr>
              <w:spacing w:before="11" w:line="360" w:lineRule="auto"/>
              <w:rPr>
                <w:rFonts w:ascii="Times New Roman"/>
                <w:sz w:val="28"/>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0" w:line="360" w:lineRule="auto"/>
              <w:rPr>
                <w:rFonts w:ascii="Times New Roman"/>
                <w:sz w:val="18"/>
              </w:rPr>
            </w:pPr>
          </w:p>
          <w:p>
            <w:pPr>
              <w:spacing w:before="1" w:line="360" w:lineRule="auto"/>
              <w:ind w:left="458"/>
              <w:rPr>
                <w:rFonts w:ascii="Times New Roman"/>
                <w:sz w:val="21"/>
              </w:rPr>
            </w:pPr>
            <w:r>
              <w:rPr>
                <w:rFonts w:ascii="Times New Roman"/>
                <w:sz w:val="21"/>
              </w:rPr>
              <w:t>URS 64</w:t>
            </w:r>
          </w:p>
        </w:tc>
        <w:tc>
          <w:tcPr>
            <w:tcW w:w="7128" w:type="dxa"/>
          </w:tcPr>
          <w:p>
            <w:pPr>
              <w:spacing w:before="9" w:line="360" w:lineRule="auto"/>
              <w:rPr>
                <w:rFonts w:ascii="Times New Roman"/>
                <w:sz w:val="15"/>
                <w:lang w:eastAsia="zh-CN"/>
              </w:rPr>
            </w:pPr>
          </w:p>
          <w:p>
            <w:pPr>
              <w:spacing w:before="1" w:line="360" w:lineRule="auto"/>
              <w:ind w:left="108"/>
              <w:rPr>
                <w:sz w:val="21"/>
                <w:lang w:eastAsia="zh-CN"/>
              </w:rPr>
            </w:pPr>
            <w:r>
              <w:rPr>
                <w:sz w:val="21"/>
                <w:lang w:eastAsia="zh-CN"/>
              </w:rPr>
              <w:t>厂家应提供合格的备件，用于设备相应部件的维修、更换。</w:t>
            </w:r>
          </w:p>
        </w:tc>
        <w:tc>
          <w:tcPr>
            <w:tcW w:w="2125" w:type="dxa"/>
          </w:tcPr>
          <w:p>
            <w:pPr>
              <w:spacing w:before="8"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shd w:val="clear" w:color="auto" w:fill="D9D9D9"/>
          </w:tcPr>
          <w:p>
            <w:pPr>
              <w:spacing w:line="360" w:lineRule="auto"/>
              <w:rPr>
                <w:rFonts w:ascii="Times New Roman"/>
                <w:sz w:val="19"/>
              </w:rPr>
            </w:pPr>
          </w:p>
          <w:p>
            <w:pPr>
              <w:spacing w:line="360" w:lineRule="auto"/>
              <w:ind w:left="533"/>
              <w:rPr>
                <w:rFonts w:ascii="Times New Roman"/>
                <w:sz w:val="21"/>
              </w:rPr>
            </w:pPr>
            <w:r>
              <w:rPr>
                <w:rFonts w:ascii="Times New Roman"/>
                <w:sz w:val="21"/>
              </w:rPr>
              <w:t>12.5</w:t>
            </w:r>
          </w:p>
        </w:tc>
        <w:tc>
          <w:tcPr>
            <w:tcW w:w="9253" w:type="dxa"/>
            <w:gridSpan w:val="2"/>
            <w:shd w:val="clear" w:color="auto" w:fill="D9D9D9"/>
          </w:tcPr>
          <w:p>
            <w:pPr>
              <w:spacing w:before="7" w:line="360" w:lineRule="auto"/>
              <w:rPr>
                <w:rFonts w:ascii="Times New Roman"/>
                <w:sz w:val="17"/>
              </w:rPr>
            </w:pPr>
          </w:p>
          <w:p>
            <w:pPr>
              <w:spacing w:line="360" w:lineRule="auto"/>
              <w:ind w:left="108"/>
              <w:rPr>
                <w:sz w:val="21"/>
              </w:rPr>
            </w:pPr>
            <w:r>
              <w:rPr>
                <w:sz w:val="21"/>
              </w:rPr>
              <w:t>验收要求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0" w:line="360" w:lineRule="auto"/>
              <w:rPr>
                <w:rFonts w:ascii="Times New Roman"/>
                <w:sz w:val="18"/>
              </w:rPr>
            </w:pPr>
          </w:p>
          <w:p>
            <w:pPr>
              <w:spacing w:before="1" w:line="360" w:lineRule="auto"/>
              <w:ind w:left="458"/>
              <w:rPr>
                <w:rFonts w:ascii="Times New Roman"/>
                <w:sz w:val="21"/>
              </w:rPr>
            </w:pPr>
            <w:r>
              <w:rPr>
                <w:rFonts w:ascii="Times New Roman"/>
                <w:sz w:val="21"/>
              </w:rPr>
              <w:t>URS 65</w:t>
            </w:r>
          </w:p>
        </w:tc>
        <w:tc>
          <w:tcPr>
            <w:tcW w:w="7128" w:type="dxa"/>
          </w:tcPr>
          <w:p>
            <w:pPr>
              <w:spacing w:before="26" w:line="360" w:lineRule="auto"/>
              <w:ind w:left="108" w:right="97"/>
              <w:rPr>
                <w:sz w:val="21"/>
                <w:lang w:eastAsia="zh-CN"/>
              </w:rPr>
            </w:pPr>
            <w:r>
              <w:rPr>
                <w:sz w:val="21"/>
                <w:lang w:eastAsia="zh-CN"/>
              </w:rPr>
              <w:t>货物到达买方使用现场后，由买卖双方共同验收，卖方工程师免费为买方  提供调试。</w:t>
            </w:r>
          </w:p>
        </w:tc>
        <w:tc>
          <w:tcPr>
            <w:tcW w:w="2125" w:type="dxa"/>
          </w:tcPr>
          <w:p>
            <w:pPr>
              <w:spacing w:before="8" w:line="360" w:lineRule="auto"/>
              <w:rPr>
                <w:rFonts w:ascii="Times New Roman"/>
                <w:sz w:val="17"/>
                <w:lang w:eastAsia="zh-CN"/>
              </w:rPr>
            </w:pPr>
          </w:p>
          <w:p>
            <w:pPr>
              <w:spacing w:line="360" w:lineRule="auto"/>
              <w:ind w:left="618" w:right="610"/>
              <w:jc w:val="center"/>
              <w:rPr>
                <w:sz w:val="21"/>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0" w:line="360" w:lineRule="auto"/>
              <w:rPr>
                <w:rFonts w:ascii="Times New Roman"/>
                <w:sz w:val="18"/>
              </w:rPr>
            </w:pPr>
          </w:p>
          <w:p>
            <w:pPr>
              <w:spacing w:before="1" w:line="360" w:lineRule="auto"/>
              <w:ind w:left="458"/>
              <w:rPr>
                <w:rFonts w:ascii="Times New Roman"/>
                <w:sz w:val="18"/>
              </w:rPr>
            </w:pPr>
            <w:r>
              <w:rPr>
                <w:rFonts w:ascii="Times New Roman"/>
                <w:sz w:val="21"/>
              </w:rPr>
              <w:t>URS 66</w:t>
            </w:r>
          </w:p>
        </w:tc>
        <w:tc>
          <w:tcPr>
            <w:tcW w:w="7128" w:type="dxa"/>
          </w:tcPr>
          <w:p>
            <w:pPr>
              <w:spacing w:before="26" w:line="360" w:lineRule="auto"/>
              <w:ind w:left="108" w:right="97"/>
              <w:rPr>
                <w:sz w:val="21"/>
                <w:lang w:eastAsia="zh-CN"/>
              </w:rPr>
            </w:pPr>
            <w:r>
              <w:rPr>
                <w:rFonts w:hint="eastAsia"/>
                <w:sz w:val="21"/>
                <w:lang w:eastAsia="zh-CN"/>
              </w:rPr>
              <w:t>供应商进厂安装需遵守安全和安装规定。</w:t>
            </w:r>
          </w:p>
        </w:tc>
        <w:tc>
          <w:tcPr>
            <w:tcW w:w="2125" w:type="dxa"/>
          </w:tcPr>
          <w:p>
            <w:pPr>
              <w:spacing w:line="360" w:lineRule="auto"/>
              <w:ind w:left="618" w:right="610"/>
              <w:jc w:val="center"/>
              <w:rPr>
                <w:rFonts w:ascii="Times New Roman"/>
                <w:sz w:val="17"/>
                <w:lang w:eastAsia="zh-CN"/>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0" w:line="360" w:lineRule="auto"/>
              <w:rPr>
                <w:rFonts w:ascii="Times New Roman"/>
                <w:sz w:val="18"/>
                <w:lang w:eastAsia="zh-CN"/>
              </w:rPr>
            </w:pPr>
          </w:p>
          <w:p>
            <w:pPr>
              <w:spacing w:before="1" w:line="360" w:lineRule="auto"/>
              <w:ind w:left="458"/>
              <w:rPr>
                <w:rFonts w:ascii="Times New Roman"/>
                <w:sz w:val="18"/>
              </w:rPr>
            </w:pPr>
            <w:r>
              <w:rPr>
                <w:rFonts w:ascii="Times New Roman"/>
                <w:sz w:val="21"/>
              </w:rPr>
              <w:t>URS 67</w:t>
            </w:r>
          </w:p>
        </w:tc>
        <w:tc>
          <w:tcPr>
            <w:tcW w:w="7128" w:type="dxa"/>
          </w:tcPr>
          <w:p>
            <w:pPr>
              <w:spacing w:before="26" w:line="360" w:lineRule="auto"/>
              <w:ind w:left="108" w:right="97"/>
              <w:rPr>
                <w:sz w:val="21"/>
                <w:lang w:eastAsia="zh-CN"/>
              </w:rPr>
            </w:pPr>
            <w:r>
              <w:rPr>
                <w:rFonts w:hint="eastAsia"/>
                <w:sz w:val="21"/>
                <w:lang w:eastAsia="zh-CN"/>
              </w:rPr>
              <w:t>最后验收前必须保证所有的验证工作已完成和达到要求。</w:t>
            </w:r>
          </w:p>
        </w:tc>
        <w:tc>
          <w:tcPr>
            <w:tcW w:w="2125" w:type="dxa"/>
          </w:tcPr>
          <w:p>
            <w:pPr>
              <w:spacing w:line="360" w:lineRule="auto"/>
              <w:ind w:left="618" w:right="610"/>
              <w:jc w:val="center"/>
              <w:rPr>
                <w:rFonts w:ascii="Times New Roman"/>
                <w:sz w:val="17"/>
                <w:lang w:eastAsia="zh-CN"/>
              </w:rPr>
            </w:pPr>
            <w:r>
              <w:rPr>
                <w:sz w:val="21"/>
              </w:rPr>
              <w:t>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310" w:type="dxa"/>
          </w:tcPr>
          <w:p>
            <w:pPr>
              <w:spacing w:before="10" w:line="360" w:lineRule="auto"/>
              <w:rPr>
                <w:rFonts w:ascii="Times New Roman"/>
                <w:sz w:val="18"/>
              </w:rPr>
            </w:pPr>
          </w:p>
          <w:p>
            <w:pPr>
              <w:spacing w:before="1" w:line="360" w:lineRule="auto"/>
              <w:ind w:left="458"/>
              <w:rPr>
                <w:rFonts w:ascii="Times New Roman"/>
                <w:sz w:val="19"/>
                <w:lang w:eastAsia="zh-CN"/>
              </w:rPr>
            </w:pPr>
            <w:r>
              <w:rPr>
                <w:rFonts w:ascii="Times New Roman"/>
                <w:sz w:val="21"/>
              </w:rPr>
              <w:t>URS 68</w:t>
            </w:r>
          </w:p>
        </w:tc>
        <w:tc>
          <w:tcPr>
            <w:tcW w:w="7128" w:type="dxa"/>
          </w:tcPr>
          <w:p>
            <w:pPr>
              <w:spacing w:before="11" w:line="360" w:lineRule="auto"/>
              <w:rPr>
                <w:rFonts w:ascii="Times New Roman"/>
                <w:sz w:val="15"/>
                <w:lang w:eastAsia="zh-CN"/>
              </w:rPr>
            </w:pPr>
          </w:p>
          <w:p>
            <w:pPr>
              <w:spacing w:line="360" w:lineRule="auto"/>
              <w:ind w:left="108"/>
              <w:rPr>
                <w:sz w:val="21"/>
                <w:lang w:eastAsia="zh-CN"/>
              </w:rPr>
            </w:pPr>
            <w:r>
              <w:rPr>
                <w:sz w:val="21"/>
                <w:lang w:eastAsia="zh-CN"/>
              </w:rPr>
              <w:t>确认验收合格后，买卖双方签订验收报告。</w:t>
            </w:r>
          </w:p>
        </w:tc>
        <w:tc>
          <w:tcPr>
            <w:tcW w:w="2125" w:type="dxa"/>
          </w:tcPr>
          <w:p>
            <w:pPr>
              <w:spacing w:before="7" w:line="360" w:lineRule="auto"/>
              <w:rPr>
                <w:rFonts w:ascii="Times New Roman"/>
                <w:sz w:val="17"/>
                <w:lang w:eastAsia="zh-CN"/>
              </w:rPr>
            </w:pPr>
          </w:p>
          <w:p>
            <w:pPr>
              <w:spacing w:line="360" w:lineRule="auto"/>
              <w:ind w:left="618" w:right="610"/>
              <w:jc w:val="center"/>
              <w:rPr>
                <w:sz w:val="21"/>
              </w:rPr>
            </w:pPr>
            <w:r>
              <w:rPr>
                <w:sz w:val="21"/>
              </w:rPr>
              <w:t>关键</w:t>
            </w:r>
          </w:p>
        </w:tc>
      </w:tr>
    </w:tbl>
    <w:p>
      <w:pPr>
        <w:pStyle w:val="19"/>
        <w:numPr>
          <w:ilvl w:val="0"/>
          <w:numId w:val="1"/>
        </w:numPr>
        <w:spacing w:line="360" w:lineRule="auto"/>
        <w:outlineLvl w:val="0"/>
        <w:rPr>
          <w:sz w:val="21"/>
        </w:rPr>
      </w:pPr>
      <w:bookmarkStart w:id="36" w:name="_Toc65786290"/>
      <w:bookmarkStart w:id="37" w:name="_Toc29064"/>
      <w:r>
        <w:rPr>
          <w:rFonts w:hint="eastAsia"/>
          <w:sz w:val="21"/>
          <w:lang w:eastAsia="zh-CN"/>
        </w:rPr>
        <w:t>附录</w:t>
      </w:r>
      <w:bookmarkEnd w:id="36"/>
      <w:bookmarkEnd w:id="37"/>
    </w:p>
    <w:p>
      <w:pPr>
        <w:spacing w:line="360" w:lineRule="auto"/>
        <w:ind w:firstLine="630" w:firstLineChars="300"/>
        <w:rPr>
          <w:sz w:val="21"/>
          <w:lang w:eastAsia="zh-CN"/>
        </w:rPr>
      </w:pPr>
      <w:r>
        <w:rPr>
          <w:rFonts w:hint="eastAsia"/>
          <w:sz w:val="21"/>
          <w:lang w:eastAsia="zh-CN"/>
        </w:rPr>
        <w:t>N</w:t>
      </w:r>
      <w:r>
        <w:rPr>
          <w:sz w:val="21"/>
          <w:lang w:eastAsia="zh-CN"/>
        </w:rPr>
        <w:t>/A</w:t>
      </w:r>
    </w:p>
    <w:sectPr>
      <w:pgSz w:w="11910" w:h="16840"/>
      <w:pgMar w:top="2280" w:right="240" w:bottom="1340" w:left="780" w:header="856" w:footer="170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7"/>
      </w:rPr>
    </w:pPr>
    <w:r>
      <mc:AlternateContent>
        <mc:Choice Requires="wps">
          <w:drawing>
            <wp:anchor distT="0" distB="0" distL="114300" distR="114300" simplePos="0" relativeHeight="251659264" behindDoc="1" locked="0" layoutInCell="1" allowOverlap="1">
              <wp:simplePos x="0" y="0"/>
              <wp:positionH relativeFrom="page">
                <wp:posOffset>630555</wp:posOffset>
              </wp:positionH>
              <wp:positionV relativeFrom="page">
                <wp:posOffset>9784715</wp:posOffset>
              </wp:positionV>
              <wp:extent cx="6479540" cy="0"/>
              <wp:effectExtent l="0" t="0" r="0" b="0"/>
              <wp:wrapNone/>
              <wp:docPr id="2" name="直线 2"/>
              <wp:cNvGraphicFramePr/>
              <a:graphic xmlns:a="http://schemas.openxmlformats.org/drawingml/2006/main">
                <a:graphicData uri="http://schemas.microsoft.com/office/word/2010/wordprocessingShape">
                  <wps:wsp>
                    <wps:cNvCnPr/>
                    <wps:spPr>
                      <a:xfrm>
                        <a:off x="0" y="0"/>
                        <a:ext cx="64795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49.65pt;margin-top:770.45pt;height:0pt;width:510.2pt;mso-position-horizontal-relative:page;mso-position-vertical-relative:page;z-index:-251657216;mso-width-relative:page;mso-height-relative:page;" filled="f" stroked="t" coordsize="21600,21600" o:gfxdata="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22eo1wAAAA0BAAAP&#10;AAAAAAAAAAEAIAAAACIAAABkcnMvZG93bnJldi54bWxQSwECFAAUAAAACACHTuJAgXXX4+ABAADP&#10;AwAADgAAAAAAAAABACAAAAAm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815975</wp:posOffset>
              </wp:positionH>
              <wp:positionV relativeFrom="page">
                <wp:posOffset>9787890</wp:posOffset>
              </wp:positionV>
              <wp:extent cx="6197600" cy="1397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6197600" cy="139700"/>
                      </a:xfrm>
                      <a:prstGeom prst="rect">
                        <a:avLst/>
                      </a:prstGeom>
                      <a:noFill/>
                      <a:ln>
                        <a:noFill/>
                      </a:ln>
                    </wps:spPr>
                    <wps:txbx>
                      <w:txbxContent>
                        <w:p>
                          <w:pPr>
                            <w:spacing w:line="220" w:lineRule="exact"/>
                            <w:ind w:left="20"/>
                            <w:rPr>
                              <w:sz w:val="18"/>
                              <w:lang w:eastAsia="zh-CN"/>
                            </w:rPr>
                          </w:pPr>
                        </w:p>
                      </w:txbxContent>
                    </wps:txbx>
                    <wps:bodyPr lIns="0" tIns="0" rIns="0" bIns="0" upright="1"/>
                  </wps:wsp>
                </a:graphicData>
              </a:graphic>
            </wp:anchor>
          </w:drawing>
        </mc:Choice>
        <mc:Fallback>
          <w:pict>
            <v:shape id="文本框 3" o:spid="_x0000_s1026" o:spt="202" type="#_x0000_t202" style="position:absolute;left:0pt;margin-left:64.25pt;margin-top:770.7pt;height:11pt;width:488pt;mso-position-horizontal-relative:page;mso-position-vertical-relative:page;z-index:-251656192;mso-width-relative:page;mso-height-relative:page;" filled="f" stroked="f" coordsize="21600,21600" o:gfxdata="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Es2PtoAAAAOAQAADwAAAAAAAAABACAAAAAiAAAAZHJzL2Rvd25yZXYueG1sUEsB&#10;AhQAFAAAAAgAh07iQIYXjrW6AQAAcgMAAA4AAAAAAAAAAQAgAAAAKQEAAGRycy9lMm9Eb2MueG1s&#10;UEsFBgAAAAAGAAYAWQEAAFUFAAAAAA==&#10;">
              <v:fill on="f" focussize="0,0"/>
              <v:stroke on="f"/>
              <v:imagedata o:title=""/>
              <o:lock v:ext="edit" aspectratio="f"/>
              <v:textbox inset="0mm,0mm,0mm,0mm">
                <w:txbxContent>
                  <w:p>
                    <w:pPr>
                      <w:spacing w:line="220" w:lineRule="exact"/>
                      <w:ind w:left="20"/>
                      <w:rPr>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528" w:hanging="420"/>
      </w:pPr>
      <w:rPr>
        <w:rFonts w:hint="default" w:ascii="Wingdings" w:hAnsi="Wingdings" w:eastAsia="Wingdings" w:cs="Wingdings"/>
        <w:w w:val="99"/>
        <w:sz w:val="21"/>
        <w:szCs w:val="21"/>
        <w:lang w:val="en-US" w:eastAsia="en-US" w:bidi="en-US"/>
      </w:rPr>
    </w:lvl>
    <w:lvl w:ilvl="1" w:tentative="0">
      <w:start w:val="0"/>
      <w:numFmt w:val="bullet"/>
      <w:lvlText w:val="•"/>
      <w:lvlJc w:val="left"/>
      <w:pPr>
        <w:ind w:left="1179" w:hanging="420"/>
      </w:pPr>
      <w:rPr>
        <w:rFonts w:hint="default"/>
        <w:lang w:val="en-US" w:eastAsia="en-US" w:bidi="en-US"/>
      </w:rPr>
    </w:lvl>
    <w:lvl w:ilvl="2" w:tentative="0">
      <w:start w:val="0"/>
      <w:numFmt w:val="bullet"/>
      <w:lvlText w:val="•"/>
      <w:lvlJc w:val="left"/>
      <w:pPr>
        <w:ind w:left="1839" w:hanging="420"/>
      </w:pPr>
      <w:rPr>
        <w:rFonts w:hint="default"/>
        <w:lang w:val="en-US" w:eastAsia="en-US" w:bidi="en-US"/>
      </w:rPr>
    </w:lvl>
    <w:lvl w:ilvl="3" w:tentative="0">
      <w:start w:val="0"/>
      <w:numFmt w:val="bullet"/>
      <w:lvlText w:val="•"/>
      <w:lvlJc w:val="left"/>
      <w:pPr>
        <w:ind w:left="2499" w:hanging="420"/>
      </w:pPr>
      <w:rPr>
        <w:rFonts w:hint="default"/>
        <w:lang w:val="en-US" w:eastAsia="en-US" w:bidi="en-US"/>
      </w:rPr>
    </w:lvl>
    <w:lvl w:ilvl="4" w:tentative="0">
      <w:start w:val="0"/>
      <w:numFmt w:val="bullet"/>
      <w:lvlText w:val="•"/>
      <w:lvlJc w:val="left"/>
      <w:pPr>
        <w:ind w:left="3159" w:hanging="420"/>
      </w:pPr>
      <w:rPr>
        <w:rFonts w:hint="default"/>
        <w:lang w:val="en-US" w:eastAsia="en-US" w:bidi="en-US"/>
      </w:rPr>
    </w:lvl>
    <w:lvl w:ilvl="5" w:tentative="0">
      <w:start w:val="0"/>
      <w:numFmt w:val="bullet"/>
      <w:lvlText w:val="•"/>
      <w:lvlJc w:val="left"/>
      <w:pPr>
        <w:ind w:left="3819" w:hanging="420"/>
      </w:pPr>
      <w:rPr>
        <w:rFonts w:hint="default"/>
        <w:lang w:val="en-US" w:eastAsia="en-US" w:bidi="en-US"/>
      </w:rPr>
    </w:lvl>
    <w:lvl w:ilvl="6" w:tentative="0">
      <w:start w:val="0"/>
      <w:numFmt w:val="bullet"/>
      <w:lvlText w:val="•"/>
      <w:lvlJc w:val="left"/>
      <w:pPr>
        <w:ind w:left="4478" w:hanging="420"/>
      </w:pPr>
      <w:rPr>
        <w:rFonts w:hint="default"/>
        <w:lang w:val="en-US" w:eastAsia="en-US" w:bidi="en-US"/>
      </w:rPr>
    </w:lvl>
    <w:lvl w:ilvl="7" w:tentative="0">
      <w:start w:val="0"/>
      <w:numFmt w:val="bullet"/>
      <w:lvlText w:val="•"/>
      <w:lvlJc w:val="left"/>
      <w:pPr>
        <w:ind w:left="5138" w:hanging="420"/>
      </w:pPr>
      <w:rPr>
        <w:rFonts w:hint="default"/>
        <w:lang w:val="en-US" w:eastAsia="en-US" w:bidi="en-US"/>
      </w:rPr>
    </w:lvl>
    <w:lvl w:ilvl="8" w:tentative="0">
      <w:start w:val="0"/>
      <w:numFmt w:val="bullet"/>
      <w:lvlText w:val="•"/>
      <w:lvlJc w:val="left"/>
      <w:pPr>
        <w:ind w:left="5798" w:hanging="420"/>
      </w:pPr>
      <w:rPr>
        <w:rFonts w:hint="default"/>
        <w:lang w:val="en-US" w:eastAsia="en-US" w:bidi="en-US"/>
      </w:rPr>
    </w:lvl>
  </w:abstractNum>
  <w:abstractNum w:abstractNumId="1">
    <w:nsid w:val="CF092B84"/>
    <w:multiLevelType w:val="multilevel"/>
    <w:tmpl w:val="CF092B84"/>
    <w:lvl w:ilvl="0" w:tentative="0">
      <w:start w:val="1"/>
      <w:numFmt w:val="decimal"/>
      <w:lvlText w:val="%1"/>
      <w:lvlJc w:val="left"/>
      <w:pPr>
        <w:ind w:left="636" w:hanging="423"/>
      </w:pPr>
      <w:rPr>
        <w:rFonts w:hint="default" w:ascii="Times New Roman" w:hAnsi="Times New Roman" w:eastAsia="Times New Roman" w:cs="Times New Roman"/>
        <w:b/>
        <w:bCs/>
        <w:w w:val="99"/>
        <w:sz w:val="21"/>
        <w:szCs w:val="21"/>
        <w:lang w:val="en-US" w:eastAsia="en-US" w:bidi="en-US"/>
      </w:rPr>
    </w:lvl>
    <w:lvl w:ilvl="1" w:tentative="0">
      <w:start w:val="1"/>
      <w:numFmt w:val="decimal"/>
      <w:lvlText w:val="%1.%2"/>
      <w:lvlJc w:val="left"/>
      <w:pPr>
        <w:ind w:left="933" w:hanging="365"/>
      </w:pPr>
      <w:rPr>
        <w:rFonts w:hint="default" w:ascii="Times New Roman" w:hAnsi="Times New Roman" w:eastAsia="Times New Roman" w:cs="Times New Roman"/>
        <w:w w:val="100"/>
        <w:sz w:val="24"/>
        <w:szCs w:val="24"/>
        <w:lang w:val="en-US" w:eastAsia="en-US" w:bidi="en-US"/>
      </w:rPr>
    </w:lvl>
    <w:lvl w:ilvl="2" w:tentative="0">
      <w:start w:val="0"/>
      <w:numFmt w:val="bullet"/>
      <w:lvlText w:val="•"/>
      <w:lvlJc w:val="left"/>
      <w:pPr>
        <w:ind w:left="2045" w:hanging="365"/>
      </w:pPr>
      <w:rPr>
        <w:rFonts w:hint="default"/>
        <w:lang w:val="en-US" w:eastAsia="en-US" w:bidi="en-US"/>
      </w:rPr>
    </w:lvl>
    <w:lvl w:ilvl="3" w:tentative="0">
      <w:start w:val="0"/>
      <w:numFmt w:val="bullet"/>
      <w:lvlText w:val="•"/>
      <w:lvlJc w:val="left"/>
      <w:pPr>
        <w:ind w:left="3150" w:hanging="365"/>
      </w:pPr>
      <w:rPr>
        <w:rFonts w:hint="default"/>
        <w:lang w:val="en-US" w:eastAsia="en-US" w:bidi="en-US"/>
      </w:rPr>
    </w:lvl>
    <w:lvl w:ilvl="4" w:tentative="0">
      <w:start w:val="0"/>
      <w:numFmt w:val="bullet"/>
      <w:lvlText w:val="•"/>
      <w:lvlJc w:val="left"/>
      <w:pPr>
        <w:ind w:left="4255" w:hanging="365"/>
      </w:pPr>
      <w:rPr>
        <w:rFonts w:hint="default"/>
        <w:lang w:val="en-US" w:eastAsia="en-US" w:bidi="en-US"/>
      </w:rPr>
    </w:lvl>
    <w:lvl w:ilvl="5" w:tentative="0">
      <w:start w:val="0"/>
      <w:numFmt w:val="bullet"/>
      <w:lvlText w:val="•"/>
      <w:lvlJc w:val="left"/>
      <w:pPr>
        <w:ind w:left="5360" w:hanging="365"/>
      </w:pPr>
      <w:rPr>
        <w:rFonts w:hint="default"/>
        <w:lang w:val="en-US" w:eastAsia="en-US" w:bidi="en-US"/>
      </w:rPr>
    </w:lvl>
    <w:lvl w:ilvl="6" w:tentative="0">
      <w:start w:val="0"/>
      <w:numFmt w:val="bullet"/>
      <w:lvlText w:val="•"/>
      <w:lvlJc w:val="left"/>
      <w:pPr>
        <w:ind w:left="6466" w:hanging="365"/>
      </w:pPr>
      <w:rPr>
        <w:rFonts w:hint="default"/>
        <w:lang w:val="en-US" w:eastAsia="en-US" w:bidi="en-US"/>
      </w:rPr>
    </w:lvl>
    <w:lvl w:ilvl="7" w:tentative="0">
      <w:start w:val="0"/>
      <w:numFmt w:val="bullet"/>
      <w:lvlText w:val="•"/>
      <w:lvlJc w:val="left"/>
      <w:pPr>
        <w:ind w:left="7571" w:hanging="365"/>
      </w:pPr>
      <w:rPr>
        <w:rFonts w:hint="default"/>
        <w:lang w:val="en-US" w:eastAsia="en-US" w:bidi="en-US"/>
      </w:rPr>
    </w:lvl>
    <w:lvl w:ilvl="8" w:tentative="0">
      <w:start w:val="0"/>
      <w:numFmt w:val="bullet"/>
      <w:lvlText w:val="•"/>
      <w:lvlJc w:val="left"/>
      <w:pPr>
        <w:ind w:left="8676" w:hanging="365"/>
      </w:pPr>
      <w:rPr>
        <w:rFonts w:hint="default"/>
        <w:lang w:val="en-US" w:eastAsia="en-US" w:bidi="en-US"/>
      </w:rPr>
    </w:lvl>
  </w:abstractNum>
  <w:abstractNum w:abstractNumId="2">
    <w:nsid w:val="03D62ECE"/>
    <w:multiLevelType w:val="multilevel"/>
    <w:tmpl w:val="03D62ECE"/>
    <w:lvl w:ilvl="0" w:tentative="0">
      <w:start w:val="0"/>
      <w:numFmt w:val="bullet"/>
      <w:lvlText w:val=""/>
      <w:lvlJc w:val="left"/>
      <w:pPr>
        <w:ind w:left="528" w:hanging="420"/>
      </w:pPr>
      <w:rPr>
        <w:rFonts w:hint="default" w:ascii="Wingdings" w:hAnsi="Wingdings" w:eastAsia="Wingdings" w:cs="Wingdings"/>
        <w:w w:val="99"/>
        <w:sz w:val="21"/>
        <w:szCs w:val="21"/>
        <w:lang w:val="en-US" w:eastAsia="en-US" w:bidi="en-US"/>
      </w:rPr>
    </w:lvl>
    <w:lvl w:ilvl="1" w:tentative="0">
      <w:start w:val="0"/>
      <w:numFmt w:val="bullet"/>
      <w:lvlText w:val="•"/>
      <w:lvlJc w:val="left"/>
      <w:pPr>
        <w:ind w:left="1179" w:hanging="420"/>
      </w:pPr>
      <w:rPr>
        <w:rFonts w:hint="default"/>
        <w:lang w:val="en-US" w:eastAsia="en-US" w:bidi="en-US"/>
      </w:rPr>
    </w:lvl>
    <w:lvl w:ilvl="2" w:tentative="0">
      <w:start w:val="0"/>
      <w:numFmt w:val="bullet"/>
      <w:lvlText w:val="•"/>
      <w:lvlJc w:val="left"/>
      <w:pPr>
        <w:ind w:left="1839" w:hanging="420"/>
      </w:pPr>
      <w:rPr>
        <w:rFonts w:hint="default"/>
        <w:lang w:val="en-US" w:eastAsia="en-US" w:bidi="en-US"/>
      </w:rPr>
    </w:lvl>
    <w:lvl w:ilvl="3" w:tentative="0">
      <w:start w:val="0"/>
      <w:numFmt w:val="bullet"/>
      <w:lvlText w:val="•"/>
      <w:lvlJc w:val="left"/>
      <w:pPr>
        <w:ind w:left="2499" w:hanging="420"/>
      </w:pPr>
      <w:rPr>
        <w:rFonts w:hint="default"/>
        <w:lang w:val="en-US" w:eastAsia="en-US" w:bidi="en-US"/>
      </w:rPr>
    </w:lvl>
    <w:lvl w:ilvl="4" w:tentative="0">
      <w:start w:val="0"/>
      <w:numFmt w:val="bullet"/>
      <w:lvlText w:val="•"/>
      <w:lvlJc w:val="left"/>
      <w:pPr>
        <w:ind w:left="3159" w:hanging="420"/>
      </w:pPr>
      <w:rPr>
        <w:rFonts w:hint="default"/>
        <w:lang w:val="en-US" w:eastAsia="en-US" w:bidi="en-US"/>
      </w:rPr>
    </w:lvl>
    <w:lvl w:ilvl="5" w:tentative="0">
      <w:start w:val="0"/>
      <w:numFmt w:val="bullet"/>
      <w:lvlText w:val="•"/>
      <w:lvlJc w:val="left"/>
      <w:pPr>
        <w:ind w:left="3819" w:hanging="420"/>
      </w:pPr>
      <w:rPr>
        <w:rFonts w:hint="default"/>
        <w:lang w:val="en-US" w:eastAsia="en-US" w:bidi="en-US"/>
      </w:rPr>
    </w:lvl>
    <w:lvl w:ilvl="6" w:tentative="0">
      <w:start w:val="0"/>
      <w:numFmt w:val="bullet"/>
      <w:lvlText w:val="•"/>
      <w:lvlJc w:val="left"/>
      <w:pPr>
        <w:ind w:left="4478" w:hanging="420"/>
      </w:pPr>
      <w:rPr>
        <w:rFonts w:hint="default"/>
        <w:lang w:val="en-US" w:eastAsia="en-US" w:bidi="en-US"/>
      </w:rPr>
    </w:lvl>
    <w:lvl w:ilvl="7" w:tentative="0">
      <w:start w:val="0"/>
      <w:numFmt w:val="bullet"/>
      <w:lvlText w:val="•"/>
      <w:lvlJc w:val="left"/>
      <w:pPr>
        <w:ind w:left="5138" w:hanging="420"/>
      </w:pPr>
      <w:rPr>
        <w:rFonts w:hint="default"/>
        <w:lang w:val="en-US" w:eastAsia="en-US" w:bidi="en-US"/>
      </w:rPr>
    </w:lvl>
    <w:lvl w:ilvl="8" w:tentative="0">
      <w:start w:val="0"/>
      <w:numFmt w:val="bullet"/>
      <w:lvlText w:val="•"/>
      <w:lvlJc w:val="left"/>
      <w:pPr>
        <w:ind w:left="5798" w:hanging="420"/>
      </w:pPr>
      <w:rPr>
        <w:rFonts w:hint="default"/>
        <w:lang w:val="en-US" w:eastAsia="en-US" w:bidi="en-US"/>
      </w:rPr>
    </w:lvl>
  </w:abstractNum>
  <w:abstractNum w:abstractNumId="3">
    <w:nsid w:val="59ADCABA"/>
    <w:multiLevelType w:val="multilevel"/>
    <w:tmpl w:val="59ADCABA"/>
    <w:lvl w:ilvl="0" w:tentative="0">
      <w:start w:val="0"/>
      <w:numFmt w:val="bullet"/>
      <w:lvlText w:val=""/>
      <w:lvlJc w:val="left"/>
      <w:pPr>
        <w:ind w:left="933" w:hanging="365"/>
      </w:pPr>
      <w:rPr>
        <w:rFonts w:hint="default" w:ascii="Wingdings" w:hAnsi="Wingdings" w:eastAsia="Wingdings" w:cs="Wingdings"/>
        <w:w w:val="100"/>
        <w:sz w:val="24"/>
        <w:szCs w:val="24"/>
        <w:lang w:val="en-US" w:eastAsia="en-US" w:bidi="en-US"/>
      </w:rPr>
    </w:lvl>
    <w:lvl w:ilvl="1" w:tentative="0">
      <w:start w:val="0"/>
      <w:numFmt w:val="bullet"/>
      <w:lvlText w:val="•"/>
      <w:lvlJc w:val="left"/>
      <w:pPr>
        <w:ind w:left="1934" w:hanging="365"/>
      </w:pPr>
      <w:rPr>
        <w:rFonts w:hint="default"/>
        <w:lang w:val="en-US" w:eastAsia="en-US" w:bidi="en-US"/>
      </w:rPr>
    </w:lvl>
    <w:lvl w:ilvl="2" w:tentative="0">
      <w:start w:val="0"/>
      <w:numFmt w:val="bullet"/>
      <w:lvlText w:val="•"/>
      <w:lvlJc w:val="left"/>
      <w:pPr>
        <w:ind w:left="2929" w:hanging="365"/>
      </w:pPr>
      <w:rPr>
        <w:rFonts w:hint="default"/>
        <w:lang w:val="en-US" w:eastAsia="en-US" w:bidi="en-US"/>
      </w:rPr>
    </w:lvl>
    <w:lvl w:ilvl="3" w:tentative="0">
      <w:start w:val="0"/>
      <w:numFmt w:val="bullet"/>
      <w:lvlText w:val="•"/>
      <w:lvlJc w:val="left"/>
      <w:pPr>
        <w:ind w:left="3924" w:hanging="365"/>
      </w:pPr>
      <w:rPr>
        <w:rFonts w:hint="default"/>
        <w:lang w:val="en-US" w:eastAsia="en-US" w:bidi="en-US"/>
      </w:rPr>
    </w:lvl>
    <w:lvl w:ilvl="4" w:tentative="0">
      <w:start w:val="0"/>
      <w:numFmt w:val="bullet"/>
      <w:lvlText w:val="•"/>
      <w:lvlJc w:val="left"/>
      <w:pPr>
        <w:ind w:left="4918" w:hanging="365"/>
      </w:pPr>
      <w:rPr>
        <w:rFonts w:hint="default"/>
        <w:lang w:val="en-US" w:eastAsia="en-US" w:bidi="en-US"/>
      </w:rPr>
    </w:lvl>
    <w:lvl w:ilvl="5" w:tentative="0">
      <w:start w:val="0"/>
      <w:numFmt w:val="bullet"/>
      <w:lvlText w:val="•"/>
      <w:lvlJc w:val="left"/>
      <w:pPr>
        <w:ind w:left="5913" w:hanging="365"/>
      </w:pPr>
      <w:rPr>
        <w:rFonts w:hint="default"/>
        <w:lang w:val="en-US" w:eastAsia="en-US" w:bidi="en-US"/>
      </w:rPr>
    </w:lvl>
    <w:lvl w:ilvl="6" w:tentative="0">
      <w:start w:val="0"/>
      <w:numFmt w:val="bullet"/>
      <w:lvlText w:val="•"/>
      <w:lvlJc w:val="left"/>
      <w:pPr>
        <w:ind w:left="6908" w:hanging="365"/>
      </w:pPr>
      <w:rPr>
        <w:rFonts w:hint="default"/>
        <w:lang w:val="en-US" w:eastAsia="en-US" w:bidi="en-US"/>
      </w:rPr>
    </w:lvl>
    <w:lvl w:ilvl="7" w:tentative="0">
      <w:start w:val="0"/>
      <w:numFmt w:val="bullet"/>
      <w:lvlText w:val="•"/>
      <w:lvlJc w:val="left"/>
      <w:pPr>
        <w:ind w:left="7902" w:hanging="365"/>
      </w:pPr>
      <w:rPr>
        <w:rFonts w:hint="default"/>
        <w:lang w:val="en-US" w:eastAsia="en-US" w:bidi="en-US"/>
      </w:rPr>
    </w:lvl>
    <w:lvl w:ilvl="8" w:tentative="0">
      <w:start w:val="0"/>
      <w:numFmt w:val="bullet"/>
      <w:lvlText w:val="•"/>
      <w:lvlJc w:val="left"/>
      <w:pPr>
        <w:ind w:left="8897" w:hanging="365"/>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F0"/>
    <w:rsid w:val="0002133A"/>
    <w:rsid w:val="00061238"/>
    <w:rsid w:val="001523BF"/>
    <w:rsid w:val="001C15CA"/>
    <w:rsid w:val="001E0748"/>
    <w:rsid w:val="002321A9"/>
    <w:rsid w:val="00257E36"/>
    <w:rsid w:val="00372AA0"/>
    <w:rsid w:val="0037439F"/>
    <w:rsid w:val="00382260"/>
    <w:rsid w:val="00386E54"/>
    <w:rsid w:val="003B742F"/>
    <w:rsid w:val="00474FE0"/>
    <w:rsid w:val="004D1B48"/>
    <w:rsid w:val="004E7379"/>
    <w:rsid w:val="005078C7"/>
    <w:rsid w:val="00626A1E"/>
    <w:rsid w:val="006C5AC8"/>
    <w:rsid w:val="007927F0"/>
    <w:rsid w:val="007E5C34"/>
    <w:rsid w:val="007F5353"/>
    <w:rsid w:val="00805584"/>
    <w:rsid w:val="00856E9C"/>
    <w:rsid w:val="0090665D"/>
    <w:rsid w:val="0095497E"/>
    <w:rsid w:val="0097324E"/>
    <w:rsid w:val="00994E98"/>
    <w:rsid w:val="009E77BF"/>
    <w:rsid w:val="00A92545"/>
    <w:rsid w:val="00A942B0"/>
    <w:rsid w:val="00C53432"/>
    <w:rsid w:val="00C53874"/>
    <w:rsid w:val="00D058CF"/>
    <w:rsid w:val="00D520DC"/>
    <w:rsid w:val="00DE4C42"/>
    <w:rsid w:val="00E2734C"/>
    <w:rsid w:val="00EC46C4"/>
    <w:rsid w:val="00F22B1E"/>
    <w:rsid w:val="00F3602F"/>
    <w:rsid w:val="00F378B4"/>
    <w:rsid w:val="00FF28D0"/>
    <w:rsid w:val="190B3DB7"/>
    <w:rsid w:val="1F3B029A"/>
    <w:rsid w:val="2F665E2A"/>
    <w:rsid w:val="2FBA04C0"/>
    <w:rsid w:val="2FDA5BBC"/>
    <w:rsid w:val="4828559F"/>
    <w:rsid w:val="52C47120"/>
    <w:rsid w:val="6FC5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1100"/>
    </w:pPr>
    <w:rPr>
      <w:rFonts w:asciiTheme="minorHAnsi" w:hAnsiTheme="minorHAnsi" w:cstheme="minorHAnsi"/>
      <w:sz w:val="20"/>
      <w:szCs w:val="20"/>
    </w:rPr>
  </w:style>
  <w:style w:type="paragraph" w:styleId="4">
    <w:name w:val="Body Text"/>
    <w:basedOn w:val="1"/>
    <w:qFormat/>
    <w:uiPriority w:val="1"/>
    <w:rPr>
      <w:sz w:val="24"/>
      <w:szCs w:val="24"/>
    </w:rPr>
  </w:style>
  <w:style w:type="paragraph" w:styleId="5">
    <w:name w:val="toc 5"/>
    <w:basedOn w:val="1"/>
    <w:next w:val="1"/>
    <w:qFormat/>
    <w:uiPriority w:val="0"/>
    <w:pPr>
      <w:ind w:left="660"/>
    </w:pPr>
    <w:rPr>
      <w:rFonts w:asciiTheme="minorHAnsi" w:hAnsiTheme="minorHAnsi" w:cstheme="minorHAnsi"/>
      <w:sz w:val="20"/>
      <w:szCs w:val="20"/>
    </w:rPr>
  </w:style>
  <w:style w:type="paragraph" w:styleId="6">
    <w:name w:val="toc 3"/>
    <w:basedOn w:val="1"/>
    <w:next w:val="1"/>
    <w:qFormat/>
    <w:uiPriority w:val="0"/>
    <w:pPr>
      <w:ind w:left="220"/>
    </w:pPr>
    <w:rPr>
      <w:rFonts w:asciiTheme="minorHAnsi" w:hAnsiTheme="minorHAnsi" w:cstheme="minorHAnsi"/>
      <w:sz w:val="20"/>
      <w:szCs w:val="20"/>
    </w:rPr>
  </w:style>
  <w:style w:type="paragraph" w:styleId="7">
    <w:name w:val="toc 8"/>
    <w:basedOn w:val="1"/>
    <w:next w:val="1"/>
    <w:qFormat/>
    <w:uiPriority w:val="0"/>
    <w:pPr>
      <w:ind w:left="1320"/>
    </w:pPr>
    <w:rPr>
      <w:rFonts w:asciiTheme="minorHAnsi" w:hAnsiTheme="minorHAnsi" w:cstheme="minorHAnsi"/>
      <w:sz w:val="20"/>
      <w:szCs w:val="20"/>
    </w:rPr>
  </w:style>
  <w:style w:type="paragraph" w:styleId="8">
    <w:name w:val="footer"/>
    <w:basedOn w:val="1"/>
    <w:link w:val="22"/>
    <w:qFormat/>
    <w:uiPriority w:val="0"/>
    <w:pPr>
      <w:tabs>
        <w:tab w:val="center" w:pos="4153"/>
        <w:tab w:val="right" w:pos="8306"/>
      </w:tabs>
      <w:snapToGrid w:val="0"/>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440"/>
        <w:tab w:val="right" w:leader="dot" w:pos="10880"/>
      </w:tabs>
      <w:spacing w:before="360"/>
      <w:jc w:val="center"/>
    </w:pPr>
    <w:rPr>
      <w:rFonts w:asciiTheme="majorHAnsi" w:hAnsiTheme="majorHAnsi"/>
      <w:b/>
      <w:bCs/>
      <w:caps/>
      <w:sz w:val="24"/>
      <w:szCs w:val="24"/>
    </w:rPr>
  </w:style>
  <w:style w:type="paragraph" w:styleId="11">
    <w:name w:val="toc 4"/>
    <w:basedOn w:val="1"/>
    <w:next w:val="1"/>
    <w:qFormat/>
    <w:uiPriority w:val="0"/>
    <w:pPr>
      <w:ind w:left="440"/>
    </w:pPr>
    <w:rPr>
      <w:rFonts w:asciiTheme="minorHAnsi" w:hAnsiTheme="minorHAnsi" w:cstheme="minorHAnsi"/>
      <w:sz w:val="20"/>
      <w:szCs w:val="20"/>
    </w:rPr>
  </w:style>
  <w:style w:type="paragraph" w:styleId="12">
    <w:name w:val="toc 6"/>
    <w:basedOn w:val="1"/>
    <w:next w:val="1"/>
    <w:qFormat/>
    <w:uiPriority w:val="0"/>
    <w:pPr>
      <w:ind w:left="880"/>
    </w:pPr>
    <w:rPr>
      <w:rFonts w:asciiTheme="minorHAnsi" w:hAnsiTheme="minorHAnsi" w:cstheme="minorHAnsi"/>
      <w:sz w:val="20"/>
      <w:szCs w:val="20"/>
    </w:rPr>
  </w:style>
  <w:style w:type="paragraph" w:styleId="13">
    <w:name w:val="toc 2"/>
    <w:basedOn w:val="1"/>
    <w:next w:val="1"/>
    <w:qFormat/>
    <w:uiPriority w:val="0"/>
    <w:pPr>
      <w:spacing w:before="240"/>
    </w:pPr>
    <w:rPr>
      <w:rFonts w:asciiTheme="minorHAnsi" w:hAnsiTheme="minorHAnsi" w:cstheme="minorHAnsi"/>
      <w:b/>
      <w:bCs/>
      <w:sz w:val="20"/>
      <w:szCs w:val="20"/>
    </w:rPr>
  </w:style>
  <w:style w:type="paragraph" w:styleId="14">
    <w:name w:val="toc 9"/>
    <w:basedOn w:val="1"/>
    <w:next w:val="1"/>
    <w:qFormat/>
    <w:uiPriority w:val="0"/>
    <w:pPr>
      <w:ind w:left="1540"/>
    </w:pPr>
    <w:rPr>
      <w:rFonts w:asciiTheme="minorHAnsi" w:hAnsiTheme="minorHAnsi" w:cstheme="minorHAnsi"/>
      <w:sz w:val="20"/>
      <w:szCs w:val="20"/>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933" w:hanging="366"/>
    </w:pPr>
  </w:style>
  <w:style w:type="paragraph" w:customStyle="1" w:styleId="20">
    <w:name w:val="Table Paragraph"/>
    <w:basedOn w:val="1"/>
    <w:qFormat/>
    <w:uiPriority w:val="1"/>
  </w:style>
  <w:style w:type="character" w:customStyle="1" w:styleId="21">
    <w:name w:val="页眉 字符"/>
    <w:basedOn w:val="16"/>
    <w:link w:val="9"/>
    <w:qFormat/>
    <w:uiPriority w:val="0"/>
    <w:rPr>
      <w:rFonts w:ascii="宋体" w:hAnsi="宋体" w:cs="宋体"/>
      <w:sz w:val="18"/>
      <w:szCs w:val="18"/>
      <w:lang w:eastAsia="en-US" w:bidi="en-US"/>
    </w:rPr>
  </w:style>
  <w:style w:type="character" w:customStyle="1" w:styleId="22">
    <w:name w:val="页脚 字符"/>
    <w:basedOn w:val="16"/>
    <w:link w:val="8"/>
    <w:qFormat/>
    <w:uiPriority w:val="0"/>
    <w:rPr>
      <w:rFonts w:ascii="宋体" w:hAnsi="宋体" w:cs="宋体"/>
      <w:sz w:val="18"/>
      <w:szCs w:val="18"/>
      <w:lang w:eastAsia="en-US" w:bidi="en-US"/>
    </w:rPr>
  </w:style>
  <w:style w:type="character" w:customStyle="1" w:styleId="23">
    <w:name w:val="标题 1 字符"/>
    <w:basedOn w:val="16"/>
    <w:link w:val="2"/>
    <w:qFormat/>
    <w:uiPriority w:val="0"/>
    <w:rPr>
      <w:rFonts w:ascii="宋体" w:hAnsi="宋体" w:cs="宋体"/>
      <w:b/>
      <w:bCs/>
      <w:kern w:val="44"/>
      <w:sz w:val="44"/>
      <w:szCs w:val="44"/>
      <w:lang w:eastAsia="en-US" w:bidi="en-US"/>
    </w:rPr>
  </w:style>
  <w:style w:type="paragraph" w:customStyle="1" w:styleId="24">
    <w:name w:val="Table text"/>
    <w:basedOn w:val="1"/>
    <w:qFormat/>
    <w:uiPriority w:val="0"/>
    <w:pPr>
      <w:autoSpaceDE/>
      <w:autoSpaceDN/>
      <w:spacing w:before="120" w:after="120"/>
      <w:jc w:val="both"/>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B9E8C-C006-4D5F-A24F-70FDE9E74BC0}">
  <ds:schemaRefs/>
</ds:datastoreItem>
</file>

<file path=docProps/app.xml><?xml version="1.0" encoding="utf-8"?>
<Properties xmlns="http://schemas.openxmlformats.org/officeDocument/2006/extended-properties" xmlns:vt="http://schemas.openxmlformats.org/officeDocument/2006/docPropsVTypes">
  <Template>Normal</Template>
  <Pages>12</Pages>
  <Words>831</Words>
  <Characters>4738</Characters>
  <Lines>39</Lines>
  <Paragraphs>11</Paragraphs>
  <TotalTime>4</TotalTime>
  <ScaleCrop>false</ScaleCrop>
  <LinksUpToDate>false</LinksUpToDate>
  <CharactersWithSpaces>5558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2021-03-04T04:35:00Z</dcterms:created>
  <dc:creator>Lilly</dc:creator>
  <cp:lastModifiedBy>Administrator</cp:lastModifiedBy>
  <dcterms:modified xsi:type="dcterms:W3CDTF">2022-04-18T07:14:26Z</dcterms:modified>
  <dc:title>生效期：</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WPS 文字</vt:lpwstr>
  </property>
  <property fmtid="{D5CDD505-2E9C-101B-9397-08002B2CF9AE}" pid="4" name="LastSaved">
    <vt:filetime>2021-02-26T00:00:00Z</vt:filetime>
  </property>
  <property fmtid="{D5CDD505-2E9C-101B-9397-08002B2CF9AE}" pid="5" name="KSOProductBuildVer">
    <vt:lpwstr>2052-11.8.2.10229</vt:lpwstr>
  </property>
</Properties>
</file>