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4E" w:rsidRDefault="002C114E">
      <w:bookmarkStart w:id="0" w:name="_Toc483227223"/>
      <w:bookmarkStart w:id="1" w:name="_Toc483666358"/>
      <w:bookmarkStart w:id="2" w:name="_Toc484532399"/>
      <w:bookmarkStart w:id="3" w:name="_Toc482717189"/>
      <w:bookmarkStart w:id="4" w:name="_Toc483400307"/>
    </w:p>
    <w:p w:rsidR="002C114E" w:rsidRDefault="00A62A84" w:rsidP="00A701CA">
      <w:pPr>
        <w:spacing w:afterLines="50" w:after="158"/>
        <w:jc w:val="center"/>
        <w:rPr>
          <w:b/>
          <w:szCs w:val="21"/>
          <w:lang w:eastAsia="zh-CN"/>
        </w:rPr>
      </w:pPr>
      <w:permStart w:id="517615245" w:edGrp="everyone"/>
      <w:r>
        <w:rPr>
          <w:rFonts w:hint="eastAsia"/>
          <w:b/>
          <w:sz w:val="28"/>
          <w:szCs w:val="28"/>
          <w:lang w:eastAsia="zh-CN"/>
        </w:rPr>
        <w:t>储运部</w:t>
      </w:r>
      <w:r w:rsidR="00211B46">
        <w:rPr>
          <w:rFonts w:hint="eastAsia"/>
          <w:b/>
          <w:sz w:val="28"/>
          <w:szCs w:val="28"/>
          <w:lang w:eastAsia="zh-CN"/>
        </w:rPr>
        <w:t>立式液压打包机</w:t>
      </w:r>
      <w:permEnd w:id="517615245"/>
      <w:r>
        <w:rPr>
          <w:b/>
          <w:sz w:val="28"/>
          <w:szCs w:val="28"/>
          <w:lang w:eastAsia="zh-CN"/>
        </w:rPr>
        <w:t>用户需求说明（</w:t>
      </w:r>
      <w:r>
        <w:rPr>
          <w:b/>
          <w:sz w:val="28"/>
          <w:szCs w:val="28"/>
          <w:lang w:eastAsia="zh-CN"/>
        </w:rPr>
        <w:t>URS</w:t>
      </w:r>
      <w:r>
        <w:rPr>
          <w:b/>
          <w:szCs w:val="21"/>
          <w:lang w:eastAsia="zh-CN"/>
        </w:rPr>
        <w:t>）</w:t>
      </w:r>
      <w:bookmarkEnd w:id="0"/>
      <w:bookmarkEnd w:id="1"/>
      <w:bookmarkEnd w:id="2"/>
      <w:bookmarkEnd w:id="3"/>
      <w:bookmarkEnd w:id="4"/>
    </w:p>
    <w:p w:rsidR="002C114E" w:rsidRDefault="00A62A84" w:rsidP="00A701CA">
      <w:pPr>
        <w:pStyle w:val="TOC1"/>
        <w:widowControl w:val="0"/>
        <w:spacing w:afterLines="50" w:after="158" w:line="240" w:lineRule="auto"/>
        <w:jc w:val="center"/>
        <w:rPr>
          <w:sz w:val="21"/>
          <w:szCs w:val="21"/>
          <w:lang w:val="zh-CN" w:eastAsia="zh-CN"/>
        </w:rPr>
      </w:pPr>
      <w:permStart w:id="953762798" w:edGrp="everyone"/>
      <w:permEnd w:id="953762798"/>
      <w:r>
        <w:rPr>
          <w:sz w:val="21"/>
          <w:szCs w:val="21"/>
          <w:lang w:val="zh-CN" w:eastAsia="zh-CN"/>
        </w:rPr>
        <w:t>目录</w:t>
      </w:r>
    </w:p>
    <w:permStart w:id="3345201" w:edGrp="everyone"/>
    <w:p w:rsidR="002C114E" w:rsidRDefault="00A62A84">
      <w:pPr>
        <w:pStyle w:val="10"/>
        <w:rPr>
          <w:b w:val="0"/>
          <w:bCs w:val="0"/>
          <w:caps w:val="0"/>
          <w:szCs w:val="22"/>
        </w:rPr>
      </w:pPr>
      <w:r>
        <w:fldChar w:fldCharType="begin"/>
      </w:r>
      <w:r>
        <w:instrText xml:space="preserve"> TOC \o "1-2" \h \z \u </w:instrText>
      </w:r>
      <w:r>
        <w:fldChar w:fldCharType="separate"/>
      </w:r>
      <w:hyperlink w:anchor="_Toc522716114" w:history="1">
        <w:r>
          <w:rPr>
            <w:rStyle w:val="ad"/>
          </w:rPr>
          <w:t>修订历史</w:t>
        </w:r>
        <w:r>
          <w:tab/>
        </w:r>
        <w:r>
          <w:fldChar w:fldCharType="begin"/>
        </w:r>
        <w:r>
          <w:instrText xml:space="preserve"> PAGEREF _Toc522716114 \h </w:instrText>
        </w:r>
        <w:r>
          <w:fldChar w:fldCharType="separate"/>
        </w:r>
        <w:r>
          <w:t>3</w:t>
        </w:r>
        <w:r>
          <w:fldChar w:fldCharType="end"/>
        </w:r>
      </w:hyperlink>
    </w:p>
    <w:p w:rsidR="002C114E" w:rsidRDefault="00EC6D5D">
      <w:pPr>
        <w:pStyle w:val="10"/>
        <w:rPr>
          <w:b w:val="0"/>
          <w:bCs w:val="0"/>
          <w:caps w:val="0"/>
          <w:szCs w:val="22"/>
        </w:rPr>
      </w:pPr>
      <w:hyperlink w:anchor="_Toc522716115" w:history="1">
        <w:r w:rsidR="00A62A84">
          <w:rPr>
            <w:rStyle w:val="ad"/>
          </w:rPr>
          <w:t>1</w:t>
        </w:r>
        <w:r w:rsidR="00A62A84">
          <w:rPr>
            <w:b w:val="0"/>
            <w:bCs w:val="0"/>
            <w:caps w:val="0"/>
            <w:szCs w:val="22"/>
          </w:rPr>
          <w:tab/>
        </w:r>
        <w:r w:rsidR="00A62A84">
          <w:rPr>
            <w:rStyle w:val="ad"/>
          </w:rPr>
          <w:t>目的</w:t>
        </w:r>
        <w:r w:rsidR="00A62A84">
          <w:tab/>
        </w:r>
        <w:r w:rsidR="00A62A84">
          <w:fldChar w:fldCharType="begin"/>
        </w:r>
        <w:r w:rsidR="00A62A84">
          <w:instrText xml:space="preserve"> PAGEREF _Toc522716115 \h </w:instrText>
        </w:r>
        <w:r w:rsidR="00A62A84">
          <w:fldChar w:fldCharType="separate"/>
        </w:r>
        <w:r w:rsidR="00A62A84">
          <w:t>4</w:t>
        </w:r>
        <w:r w:rsidR="00A62A84">
          <w:fldChar w:fldCharType="end"/>
        </w:r>
      </w:hyperlink>
    </w:p>
    <w:p w:rsidR="002C114E" w:rsidRDefault="00EC6D5D">
      <w:pPr>
        <w:pStyle w:val="10"/>
        <w:rPr>
          <w:b w:val="0"/>
          <w:bCs w:val="0"/>
          <w:caps w:val="0"/>
          <w:szCs w:val="22"/>
        </w:rPr>
      </w:pPr>
      <w:hyperlink w:anchor="_Toc522716116" w:history="1">
        <w:r w:rsidR="00A62A84">
          <w:rPr>
            <w:rStyle w:val="ad"/>
          </w:rPr>
          <w:t>2</w:t>
        </w:r>
        <w:r w:rsidR="00A62A84">
          <w:rPr>
            <w:b w:val="0"/>
            <w:bCs w:val="0"/>
            <w:caps w:val="0"/>
            <w:szCs w:val="22"/>
          </w:rPr>
          <w:tab/>
        </w:r>
        <w:r w:rsidR="00A62A84">
          <w:rPr>
            <w:rStyle w:val="ad"/>
          </w:rPr>
          <w:t>范围</w:t>
        </w:r>
        <w:r w:rsidR="00A62A84">
          <w:tab/>
        </w:r>
        <w:r w:rsidR="00A62A84">
          <w:fldChar w:fldCharType="begin"/>
        </w:r>
        <w:r w:rsidR="00A62A84">
          <w:instrText xml:space="preserve"> PAGEREF _Toc522716116 \h </w:instrText>
        </w:r>
        <w:r w:rsidR="00A62A84">
          <w:fldChar w:fldCharType="separate"/>
        </w:r>
        <w:r w:rsidR="00A62A84">
          <w:t>4</w:t>
        </w:r>
        <w:r w:rsidR="00A62A84">
          <w:fldChar w:fldCharType="end"/>
        </w:r>
      </w:hyperlink>
    </w:p>
    <w:p w:rsidR="002C114E" w:rsidRDefault="00EC6D5D">
      <w:pPr>
        <w:pStyle w:val="10"/>
        <w:rPr>
          <w:b w:val="0"/>
          <w:bCs w:val="0"/>
          <w:caps w:val="0"/>
          <w:szCs w:val="22"/>
        </w:rPr>
      </w:pPr>
      <w:hyperlink w:anchor="_Toc522716117" w:history="1">
        <w:r w:rsidR="00A62A84">
          <w:rPr>
            <w:rStyle w:val="ad"/>
          </w:rPr>
          <w:t>3</w:t>
        </w:r>
        <w:r w:rsidR="00A62A84">
          <w:rPr>
            <w:b w:val="0"/>
            <w:bCs w:val="0"/>
            <w:caps w:val="0"/>
            <w:szCs w:val="22"/>
          </w:rPr>
          <w:tab/>
        </w:r>
        <w:r w:rsidR="00A62A84">
          <w:rPr>
            <w:rStyle w:val="ad"/>
          </w:rPr>
          <w:t>参考文件</w:t>
        </w:r>
        <w:r w:rsidR="00A62A84">
          <w:tab/>
        </w:r>
        <w:r w:rsidR="00A62A84">
          <w:fldChar w:fldCharType="begin"/>
        </w:r>
        <w:r w:rsidR="00A62A84">
          <w:instrText xml:space="preserve"> PAGEREF _Toc522716117 \h </w:instrText>
        </w:r>
        <w:r w:rsidR="00A62A84">
          <w:fldChar w:fldCharType="separate"/>
        </w:r>
        <w:r w:rsidR="00A62A84">
          <w:t>4</w:t>
        </w:r>
        <w:r w:rsidR="00A62A84">
          <w:fldChar w:fldCharType="end"/>
        </w:r>
      </w:hyperlink>
    </w:p>
    <w:p w:rsidR="002C114E" w:rsidRDefault="00EC6D5D">
      <w:pPr>
        <w:pStyle w:val="10"/>
        <w:rPr>
          <w:b w:val="0"/>
          <w:bCs w:val="0"/>
          <w:caps w:val="0"/>
          <w:szCs w:val="22"/>
        </w:rPr>
      </w:pPr>
      <w:hyperlink w:anchor="_Toc522716119" w:history="1">
        <w:r w:rsidR="00A62A84">
          <w:rPr>
            <w:rStyle w:val="ad"/>
            <w:rFonts w:hint="eastAsia"/>
          </w:rPr>
          <w:t>4</w:t>
        </w:r>
        <w:r w:rsidR="00A62A84">
          <w:rPr>
            <w:b w:val="0"/>
            <w:bCs w:val="0"/>
            <w:caps w:val="0"/>
            <w:szCs w:val="22"/>
          </w:rPr>
          <w:tab/>
        </w:r>
        <w:r w:rsidR="00A62A84">
          <w:rPr>
            <w:rStyle w:val="ad"/>
          </w:rPr>
          <w:t>系统描述</w:t>
        </w:r>
        <w:r w:rsidR="00A62A84">
          <w:tab/>
        </w:r>
        <w:r w:rsidR="00A62A84">
          <w:fldChar w:fldCharType="begin"/>
        </w:r>
        <w:r w:rsidR="00A62A84">
          <w:instrText xml:space="preserve"> PAGEREF _Toc522716119 \h </w:instrText>
        </w:r>
        <w:r w:rsidR="00A62A84">
          <w:fldChar w:fldCharType="separate"/>
        </w:r>
        <w:r w:rsidR="00A62A84">
          <w:t>4</w:t>
        </w:r>
        <w:r w:rsidR="00A62A84">
          <w:fldChar w:fldCharType="end"/>
        </w:r>
      </w:hyperlink>
    </w:p>
    <w:p w:rsidR="002C114E" w:rsidRDefault="00EC6D5D">
      <w:pPr>
        <w:pStyle w:val="10"/>
        <w:rPr>
          <w:b w:val="0"/>
          <w:bCs w:val="0"/>
          <w:caps w:val="0"/>
          <w:szCs w:val="22"/>
        </w:rPr>
      </w:pPr>
      <w:hyperlink w:anchor="_Toc522716120" w:history="1">
        <w:r w:rsidR="00A62A84">
          <w:rPr>
            <w:rStyle w:val="ad"/>
            <w:rFonts w:hint="eastAsia"/>
          </w:rPr>
          <w:t>5</w:t>
        </w:r>
        <w:r w:rsidR="00A62A84">
          <w:rPr>
            <w:b w:val="0"/>
            <w:bCs w:val="0"/>
            <w:caps w:val="0"/>
            <w:szCs w:val="22"/>
          </w:rPr>
          <w:tab/>
        </w:r>
        <w:r w:rsidR="00A62A84">
          <w:rPr>
            <w:rStyle w:val="ad"/>
          </w:rPr>
          <w:t>安装要求</w:t>
        </w:r>
        <w:r w:rsidR="00A62A84">
          <w:tab/>
        </w:r>
        <w:r w:rsidR="00A62A84">
          <w:fldChar w:fldCharType="begin"/>
        </w:r>
        <w:r w:rsidR="00A62A84">
          <w:instrText xml:space="preserve"> PAGEREF _Toc522716120 \h </w:instrText>
        </w:r>
        <w:r w:rsidR="00A62A84">
          <w:fldChar w:fldCharType="separate"/>
        </w:r>
        <w:r w:rsidR="00A62A84">
          <w:t>5</w:t>
        </w:r>
        <w:r w:rsidR="00A62A84">
          <w:fldChar w:fldCharType="end"/>
        </w:r>
      </w:hyperlink>
    </w:p>
    <w:p w:rsidR="002C114E" w:rsidRDefault="00EC6D5D">
      <w:pPr>
        <w:pStyle w:val="10"/>
        <w:rPr>
          <w:b w:val="0"/>
          <w:bCs w:val="0"/>
          <w:caps w:val="0"/>
          <w:szCs w:val="22"/>
        </w:rPr>
      </w:pPr>
      <w:hyperlink w:anchor="_Toc522716121" w:history="1">
        <w:r w:rsidR="00A62A84">
          <w:rPr>
            <w:rStyle w:val="ad"/>
            <w:rFonts w:hint="eastAsia"/>
          </w:rPr>
          <w:t>6</w:t>
        </w:r>
        <w:r w:rsidR="00A62A84">
          <w:rPr>
            <w:b w:val="0"/>
            <w:bCs w:val="0"/>
            <w:caps w:val="0"/>
            <w:szCs w:val="22"/>
          </w:rPr>
          <w:tab/>
        </w:r>
        <w:r w:rsidR="00A62A84">
          <w:rPr>
            <w:rStyle w:val="ad"/>
          </w:rPr>
          <w:t>运行要求</w:t>
        </w:r>
        <w:r w:rsidR="00A62A84">
          <w:tab/>
        </w:r>
        <w:r w:rsidR="00A62A84">
          <w:fldChar w:fldCharType="begin"/>
        </w:r>
        <w:r w:rsidR="00A62A84">
          <w:instrText xml:space="preserve"> PAGEREF _Toc522716121 \h </w:instrText>
        </w:r>
        <w:r w:rsidR="00A62A84">
          <w:fldChar w:fldCharType="separate"/>
        </w:r>
        <w:r w:rsidR="00A62A84">
          <w:t>6</w:t>
        </w:r>
        <w:r w:rsidR="00A62A84">
          <w:fldChar w:fldCharType="end"/>
        </w:r>
      </w:hyperlink>
    </w:p>
    <w:p w:rsidR="002C114E" w:rsidRDefault="00EC6D5D">
      <w:pPr>
        <w:pStyle w:val="10"/>
        <w:rPr>
          <w:b w:val="0"/>
          <w:bCs w:val="0"/>
          <w:caps w:val="0"/>
          <w:szCs w:val="22"/>
        </w:rPr>
      </w:pPr>
      <w:hyperlink w:anchor="_Toc522716122" w:history="1">
        <w:r w:rsidR="00A62A84">
          <w:rPr>
            <w:rStyle w:val="ad"/>
            <w:rFonts w:hint="eastAsia"/>
          </w:rPr>
          <w:t>7</w:t>
        </w:r>
        <w:r w:rsidR="00A62A84">
          <w:rPr>
            <w:b w:val="0"/>
            <w:bCs w:val="0"/>
            <w:caps w:val="0"/>
            <w:szCs w:val="22"/>
          </w:rPr>
          <w:tab/>
        </w:r>
        <w:r w:rsidR="00A62A84">
          <w:rPr>
            <w:rStyle w:val="ad"/>
          </w:rPr>
          <w:t>电气、自动控制要求</w:t>
        </w:r>
        <w:r w:rsidR="00A62A84">
          <w:tab/>
        </w:r>
        <w:r w:rsidR="00A62A84">
          <w:fldChar w:fldCharType="begin"/>
        </w:r>
        <w:r w:rsidR="00A62A84">
          <w:instrText xml:space="preserve"> PAGEREF _Toc522716122 \h </w:instrText>
        </w:r>
        <w:r w:rsidR="00A62A84">
          <w:fldChar w:fldCharType="separate"/>
        </w:r>
        <w:r w:rsidR="00A62A84">
          <w:t>7</w:t>
        </w:r>
        <w:r w:rsidR="00A62A84">
          <w:fldChar w:fldCharType="end"/>
        </w:r>
      </w:hyperlink>
    </w:p>
    <w:p w:rsidR="002C114E" w:rsidRDefault="00EC6D5D">
      <w:pPr>
        <w:pStyle w:val="10"/>
        <w:rPr>
          <w:b w:val="0"/>
          <w:bCs w:val="0"/>
          <w:caps w:val="0"/>
          <w:szCs w:val="22"/>
        </w:rPr>
      </w:pPr>
      <w:hyperlink w:anchor="_Toc522716123" w:history="1">
        <w:r w:rsidR="00A62A84">
          <w:rPr>
            <w:rStyle w:val="ad"/>
            <w:rFonts w:hint="eastAsia"/>
          </w:rPr>
          <w:t>8</w:t>
        </w:r>
        <w:r w:rsidR="00A62A84">
          <w:rPr>
            <w:b w:val="0"/>
            <w:bCs w:val="0"/>
            <w:caps w:val="0"/>
            <w:szCs w:val="22"/>
          </w:rPr>
          <w:tab/>
        </w:r>
        <w:r w:rsidR="00A62A84">
          <w:rPr>
            <w:rStyle w:val="ad"/>
          </w:rPr>
          <w:t>安全要求</w:t>
        </w:r>
        <w:r w:rsidR="00A62A84">
          <w:tab/>
        </w:r>
        <w:r w:rsidR="00A62A84">
          <w:fldChar w:fldCharType="begin"/>
        </w:r>
        <w:r w:rsidR="00A62A84">
          <w:instrText xml:space="preserve"> PAGEREF _Toc522716123 \h </w:instrText>
        </w:r>
        <w:r w:rsidR="00A62A84">
          <w:fldChar w:fldCharType="separate"/>
        </w:r>
        <w:r w:rsidR="00A62A84">
          <w:t>7</w:t>
        </w:r>
        <w:r w:rsidR="00A62A84">
          <w:fldChar w:fldCharType="end"/>
        </w:r>
      </w:hyperlink>
    </w:p>
    <w:p w:rsidR="002C114E" w:rsidRDefault="00EC6D5D">
      <w:pPr>
        <w:pStyle w:val="10"/>
        <w:rPr>
          <w:b w:val="0"/>
          <w:bCs w:val="0"/>
          <w:caps w:val="0"/>
          <w:szCs w:val="22"/>
        </w:rPr>
      </w:pPr>
      <w:hyperlink w:anchor="_Toc522716125" w:history="1">
        <w:r w:rsidR="00A62A84">
          <w:rPr>
            <w:rStyle w:val="ad"/>
            <w:rFonts w:hint="eastAsia"/>
          </w:rPr>
          <w:t>9</w:t>
        </w:r>
        <w:r w:rsidR="00A62A84">
          <w:rPr>
            <w:b w:val="0"/>
            <w:bCs w:val="0"/>
            <w:caps w:val="0"/>
            <w:szCs w:val="22"/>
          </w:rPr>
          <w:tab/>
        </w:r>
        <w:r w:rsidR="00A62A84">
          <w:rPr>
            <w:rStyle w:val="ad"/>
          </w:rPr>
          <w:t>服务要求</w:t>
        </w:r>
        <w:r w:rsidR="00A62A84">
          <w:tab/>
        </w:r>
        <w:r w:rsidR="00A62A84">
          <w:fldChar w:fldCharType="begin"/>
        </w:r>
        <w:r w:rsidR="00A62A84">
          <w:instrText xml:space="preserve"> PAGEREF _Toc522716125 \h </w:instrText>
        </w:r>
        <w:r w:rsidR="00A62A84">
          <w:fldChar w:fldCharType="separate"/>
        </w:r>
        <w:r w:rsidR="00A62A84">
          <w:t>9</w:t>
        </w:r>
        <w:r w:rsidR="00A62A84">
          <w:fldChar w:fldCharType="end"/>
        </w:r>
      </w:hyperlink>
    </w:p>
    <w:p w:rsidR="002C114E" w:rsidRDefault="00EC6D5D">
      <w:pPr>
        <w:pStyle w:val="10"/>
        <w:rPr>
          <w:b w:val="0"/>
          <w:bCs w:val="0"/>
          <w:caps w:val="0"/>
          <w:szCs w:val="22"/>
        </w:rPr>
      </w:pPr>
      <w:hyperlink w:anchor="_Toc522716126" w:history="1">
        <w:r w:rsidR="00A62A84">
          <w:rPr>
            <w:rStyle w:val="ad"/>
          </w:rPr>
          <w:t>1</w:t>
        </w:r>
        <w:r w:rsidR="00A62A84">
          <w:rPr>
            <w:rStyle w:val="ad"/>
            <w:rFonts w:hint="eastAsia"/>
          </w:rPr>
          <w:t>0</w:t>
        </w:r>
        <w:r w:rsidR="00A62A84">
          <w:rPr>
            <w:b w:val="0"/>
            <w:bCs w:val="0"/>
            <w:caps w:val="0"/>
            <w:szCs w:val="22"/>
          </w:rPr>
          <w:tab/>
        </w:r>
        <w:r w:rsidR="00A62A84">
          <w:rPr>
            <w:rStyle w:val="ad"/>
          </w:rPr>
          <w:t>附件</w:t>
        </w:r>
        <w:r w:rsidR="00A62A84">
          <w:tab/>
        </w:r>
        <w:r w:rsidR="00A62A84">
          <w:fldChar w:fldCharType="begin"/>
        </w:r>
        <w:r w:rsidR="00A62A84">
          <w:instrText xml:space="preserve"> PAGEREF _Toc522716126 \h </w:instrText>
        </w:r>
        <w:r w:rsidR="00A62A84">
          <w:fldChar w:fldCharType="separate"/>
        </w:r>
        <w:r w:rsidR="00A62A84">
          <w:t>10</w:t>
        </w:r>
        <w:r w:rsidR="00A62A84">
          <w:fldChar w:fldCharType="end"/>
        </w:r>
      </w:hyperlink>
    </w:p>
    <w:p w:rsidR="002C114E" w:rsidRDefault="00A62A84">
      <w:r>
        <w:fldChar w:fldCharType="end"/>
      </w:r>
      <w:permEnd w:id="3345201"/>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2C114E">
      <w:pPr>
        <w:rPr>
          <w:b/>
          <w:bCs/>
          <w:caps/>
          <w:kern w:val="2"/>
          <w:szCs w:val="21"/>
          <w:lang w:eastAsia="zh-CN"/>
        </w:rPr>
      </w:pPr>
    </w:p>
    <w:p w:rsidR="002C114E" w:rsidRDefault="00A62A84" w:rsidP="00A701CA">
      <w:pPr>
        <w:pStyle w:val="13"/>
        <w:numPr>
          <w:ilvl w:val="0"/>
          <w:numId w:val="3"/>
        </w:numPr>
        <w:spacing w:afterLines="50" w:after="158"/>
        <w:ind w:left="426" w:hangingChars="202" w:hanging="426"/>
        <w:outlineLvl w:val="0"/>
        <w:rPr>
          <w:rFonts w:ascii="Times New Roman" w:hAnsi="Times New Roman"/>
          <w:b/>
        </w:rPr>
      </w:pPr>
      <w:bookmarkStart w:id="5" w:name="_Toc522107735"/>
      <w:bookmarkStart w:id="6" w:name="_Toc522716115"/>
      <w:r>
        <w:rPr>
          <w:rFonts w:ascii="Times New Roman" w:hAnsi="Times New Roman"/>
          <w:b/>
        </w:rPr>
        <w:t>目的</w:t>
      </w:r>
      <w:bookmarkEnd w:id="5"/>
      <w:bookmarkEnd w:id="6"/>
    </w:p>
    <w:p w:rsidR="002C114E" w:rsidRDefault="00A62A84">
      <w:pPr>
        <w:pStyle w:val="Text"/>
        <w:spacing w:before="0" w:line="360" w:lineRule="auto"/>
        <w:ind w:left="357"/>
        <w:jc w:val="left"/>
        <w:rPr>
          <w:szCs w:val="21"/>
          <w:lang w:eastAsia="zh-CN"/>
        </w:rPr>
      </w:pPr>
      <w:bookmarkStart w:id="7" w:name="_Toc482369805"/>
      <w:bookmarkStart w:id="8" w:name="_Toc481702475"/>
      <w:bookmarkStart w:id="9" w:name="_Toc482370141"/>
      <w:bookmarkStart w:id="10" w:name="_Toc482370757"/>
      <w:bookmarkStart w:id="11" w:name="_Toc482359936"/>
      <w:bookmarkStart w:id="12" w:name="_Toc482625279"/>
      <w:bookmarkStart w:id="13" w:name="_Toc482370061"/>
      <w:bookmarkStart w:id="14" w:name="_Toc482360281"/>
      <w:bookmarkStart w:id="15" w:name="_Toc482370349"/>
      <w:r>
        <w:rPr>
          <w:szCs w:val="21"/>
          <w:lang w:eastAsia="zh-CN"/>
        </w:rPr>
        <w:lastRenderedPageBreak/>
        <w:t>本文件的目的是描述武汉生物制品研究所有限责任公司</w:t>
      </w:r>
      <w:bookmarkStart w:id="16" w:name="_Hlk16842116"/>
      <w:permStart w:id="108750294" w:edGrp="everyone"/>
      <w:r>
        <w:rPr>
          <w:rFonts w:hint="eastAsia"/>
          <w:szCs w:val="21"/>
          <w:lang w:eastAsia="zh-CN"/>
        </w:rPr>
        <w:t>储运部</w:t>
      </w:r>
      <w:bookmarkEnd w:id="16"/>
      <w:r w:rsidR="00211B46">
        <w:rPr>
          <w:rFonts w:hint="eastAsia"/>
          <w:szCs w:val="21"/>
          <w:lang w:eastAsia="zh-CN"/>
        </w:rPr>
        <w:t>立式液压打包机</w:t>
      </w:r>
      <w:permEnd w:id="108750294"/>
      <w:r>
        <w:rPr>
          <w:szCs w:val="21"/>
          <w:lang w:eastAsia="zh-CN"/>
        </w:rPr>
        <w:t>的用户需求说明（</w:t>
      </w:r>
      <w:r>
        <w:rPr>
          <w:szCs w:val="21"/>
          <w:lang w:eastAsia="zh-CN"/>
        </w:rPr>
        <w:t>URS</w:t>
      </w:r>
      <w:r>
        <w:rPr>
          <w:szCs w:val="21"/>
          <w:lang w:eastAsia="zh-CN"/>
        </w:rPr>
        <w:t>），以确保最终用户的需求在项目设计阶段得以实现，并作为后续验证工作的基础。</w:t>
      </w:r>
    </w:p>
    <w:p w:rsidR="002C114E" w:rsidRDefault="002C114E">
      <w:pPr>
        <w:pStyle w:val="Text"/>
        <w:spacing w:before="0"/>
        <w:ind w:left="360"/>
        <w:rPr>
          <w:szCs w:val="21"/>
          <w:lang w:eastAsia="zh-CN"/>
        </w:rPr>
      </w:pPr>
    </w:p>
    <w:p w:rsidR="002C114E" w:rsidRDefault="00A62A84" w:rsidP="00A701CA">
      <w:pPr>
        <w:pStyle w:val="13"/>
        <w:numPr>
          <w:ilvl w:val="0"/>
          <w:numId w:val="3"/>
        </w:numPr>
        <w:spacing w:afterLines="50" w:after="158"/>
        <w:ind w:left="426" w:hangingChars="202" w:hanging="426"/>
        <w:outlineLvl w:val="0"/>
        <w:rPr>
          <w:rFonts w:ascii="Times New Roman" w:hAnsi="Times New Roman"/>
          <w:b/>
        </w:rPr>
      </w:pPr>
      <w:bookmarkStart w:id="17" w:name="_Toc522107736"/>
      <w:bookmarkStart w:id="18" w:name="_Toc522716116"/>
      <w:r>
        <w:rPr>
          <w:rFonts w:ascii="Times New Roman" w:hAnsi="Times New Roman"/>
          <w:b/>
        </w:rPr>
        <w:t>范围</w:t>
      </w:r>
      <w:bookmarkEnd w:id="17"/>
      <w:bookmarkEnd w:id="18"/>
    </w:p>
    <w:p w:rsidR="002C114E" w:rsidRDefault="00A62A84">
      <w:pPr>
        <w:pStyle w:val="Text"/>
        <w:spacing w:before="0" w:line="360" w:lineRule="auto"/>
        <w:ind w:left="357"/>
        <w:jc w:val="left"/>
        <w:rPr>
          <w:szCs w:val="21"/>
          <w:lang w:eastAsia="zh-CN"/>
        </w:rPr>
      </w:pPr>
      <w:r>
        <w:rPr>
          <w:szCs w:val="21"/>
          <w:lang w:eastAsia="zh-CN"/>
        </w:rPr>
        <w:t>本</w:t>
      </w:r>
      <w:r>
        <w:rPr>
          <w:szCs w:val="21"/>
          <w:lang w:eastAsia="zh-CN"/>
        </w:rPr>
        <w:t>URS</w:t>
      </w:r>
      <w:r>
        <w:rPr>
          <w:szCs w:val="21"/>
          <w:lang w:eastAsia="zh-CN"/>
        </w:rPr>
        <w:t>适用于武汉生物制品研究所有限责任公司</w:t>
      </w:r>
      <w:permStart w:id="1819497690" w:edGrp="everyone"/>
      <w:r>
        <w:rPr>
          <w:rFonts w:hint="eastAsia"/>
          <w:szCs w:val="21"/>
          <w:lang w:eastAsia="zh-CN"/>
        </w:rPr>
        <w:t>储运部</w:t>
      </w:r>
      <w:r w:rsidR="00406CA7">
        <w:rPr>
          <w:rFonts w:hint="eastAsia"/>
          <w:szCs w:val="21"/>
          <w:lang w:eastAsia="zh-CN"/>
        </w:rPr>
        <w:t>式液压打包机</w:t>
      </w:r>
      <w:permEnd w:id="1819497690"/>
      <w:r>
        <w:rPr>
          <w:szCs w:val="21"/>
          <w:lang w:eastAsia="zh-CN"/>
        </w:rPr>
        <w:t>。</w:t>
      </w:r>
      <w:bookmarkEnd w:id="7"/>
      <w:bookmarkEnd w:id="8"/>
      <w:bookmarkEnd w:id="9"/>
      <w:bookmarkEnd w:id="10"/>
      <w:bookmarkEnd w:id="11"/>
      <w:bookmarkEnd w:id="12"/>
      <w:bookmarkEnd w:id="13"/>
      <w:bookmarkEnd w:id="14"/>
      <w:bookmarkEnd w:id="15"/>
    </w:p>
    <w:p w:rsidR="002C114E" w:rsidRDefault="002C114E">
      <w:pPr>
        <w:pStyle w:val="Text"/>
        <w:spacing w:before="0" w:line="360" w:lineRule="auto"/>
        <w:ind w:left="357"/>
        <w:jc w:val="left"/>
        <w:rPr>
          <w:szCs w:val="21"/>
          <w:lang w:eastAsia="zh-CN"/>
        </w:rPr>
      </w:pPr>
    </w:p>
    <w:p w:rsidR="002C114E" w:rsidRDefault="00A62A84" w:rsidP="00A701CA">
      <w:pPr>
        <w:pStyle w:val="13"/>
        <w:numPr>
          <w:ilvl w:val="0"/>
          <w:numId w:val="3"/>
        </w:numPr>
        <w:spacing w:afterLines="50" w:after="158"/>
        <w:ind w:left="426" w:hangingChars="202" w:hanging="426"/>
        <w:outlineLvl w:val="0"/>
        <w:rPr>
          <w:rFonts w:ascii="Times New Roman" w:hAnsi="Times New Roman"/>
          <w:b/>
        </w:rPr>
      </w:pPr>
      <w:bookmarkStart w:id="19" w:name="_Toc522107737"/>
      <w:bookmarkStart w:id="20" w:name="_Toc522716117"/>
      <w:r>
        <w:rPr>
          <w:rFonts w:ascii="Times New Roman" w:hAnsi="Times New Roman"/>
          <w:b/>
        </w:rPr>
        <w:t>参考文件</w:t>
      </w:r>
      <w:bookmarkEnd w:id="19"/>
      <w:bookmarkEnd w:id="20"/>
    </w:p>
    <w:p w:rsidR="002C114E" w:rsidRDefault="00A62A84">
      <w:pPr>
        <w:pStyle w:val="Text"/>
        <w:numPr>
          <w:ilvl w:val="0"/>
          <w:numId w:val="4"/>
        </w:numPr>
        <w:spacing w:before="0" w:line="360" w:lineRule="auto"/>
        <w:jc w:val="left"/>
        <w:rPr>
          <w:color w:val="000000"/>
          <w:szCs w:val="21"/>
          <w:lang w:eastAsia="zh-CN"/>
        </w:rPr>
      </w:pPr>
      <w:r>
        <w:rPr>
          <w:color w:val="000000"/>
          <w:szCs w:val="21"/>
          <w:lang w:eastAsia="zh-CN"/>
        </w:rPr>
        <w:t>GMP</w:t>
      </w:r>
      <w:r>
        <w:rPr>
          <w:color w:val="000000"/>
          <w:szCs w:val="21"/>
          <w:lang w:eastAsia="zh-CN"/>
        </w:rPr>
        <w:t>法规指南和</w:t>
      </w:r>
      <w:r>
        <w:rPr>
          <w:color w:val="000000"/>
          <w:szCs w:val="21"/>
          <w:lang w:eastAsia="zh-CN"/>
        </w:rPr>
        <w:t>SOP</w:t>
      </w:r>
    </w:p>
    <w:p w:rsidR="002C114E" w:rsidRDefault="00A62A84">
      <w:pPr>
        <w:pStyle w:val="Text"/>
        <w:numPr>
          <w:ilvl w:val="0"/>
          <w:numId w:val="5"/>
        </w:numPr>
        <w:spacing w:before="0" w:line="360" w:lineRule="auto"/>
        <w:ind w:left="777"/>
        <w:jc w:val="left"/>
        <w:rPr>
          <w:color w:val="4472C4"/>
          <w:szCs w:val="21"/>
          <w:lang w:eastAsia="zh-CN"/>
        </w:rPr>
      </w:pPr>
      <w:r>
        <w:rPr>
          <w:color w:val="000000"/>
          <w:szCs w:val="21"/>
          <w:lang w:eastAsia="zh-CN"/>
        </w:rPr>
        <w:t xml:space="preserve">SOP-06-12-0005 </w:t>
      </w:r>
      <w:r>
        <w:rPr>
          <w:color w:val="000000"/>
          <w:szCs w:val="21"/>
          <w:lang w:eastAsia="zh-CN"/>
        </w:rPr>
        <w:t>用户需求编写审批</w:t>
      </w:r>
      <w:r>
        <w:rPr>
          <w:color w:val="000000"/>
          <w:szCs w:val="21"/>
          <w:lang w:eastAsia="zh-CN"/>
        </w:rPr>
        <w:t>SOP</w:t>
      </w:r>
    </w:p>
    <w:p w:rsidR="002C114E" w:rsidRDefault="00A62A84">
      <w:pPr>
        <w:pStyle w:val="Text"/>
        <w:numPr>
          <w:ilvl w:val="0"/>
          <w:numId w:val="5"/>
        </w:numPr>
        <w:spacing w:before="0" w:line="360" w:lineRule="auto"/>
        <w:ind w:left="777"/>
        <w:jc w:val="left"/>
        <w:rPr>
          <w:iCs/>
          <w:szCs w:val="21"/>
          <w:lang w:eastAsia="zh-CN"/>
        </w:rPr>
      </w:pPr>
      <w:permStart w:id="1734693208" w:edGrp="everyone"/>
      <w:r>
        <w:rPr>
          <w:iCs/>
          <w:szCs w:val="21"/>
          <w:lang w:eastAsia="zh-CN"/>
        </w:rPr>
        <w:t>中国药典</w:t>
      </w:r>
      <w:r>
        <w:rPr>
          <w:rFonts w:hint="eastAsia"/>
          <w:iCs/>
          <w:szCs w:val="21"/>
          <w:lang w:eastAsia="zh-CN"/>
        </w:rPr>
        <w:t>（现行版）</w:t>
      </w:r>
    </w:p>
    <w:p w:rsidR="002C114E" w:rsidRDefault="00A62A84">
      <w:pPr>
        <w:pStyle w:val="Text"/>
        <w:numPr>
          <w:ilvl w:val="0"/>
          <w:numId w:val="5"/>
        </w:numPr>
        <w:spacing w:before="0" w:line="360" w:lineRule="auto"/>
        <w:ind w:left="777"/>
        <w:jc w:val="left"/>
        <w:rPr>
          <w:iCs/>
          <w:szCs w:val="21"/>
          <w:lang w:eastAsia="zh-CN"/>
        </w:rPr>
      </w:pPr>
      <w:r>
        <w:rPr>
          <w:rFonts w:hint="eastAsia"/>
          <w:iCs/>
          <w:szCs w:val="21"/>
          <w:lang w:eastAsia="zh-CN"/>
        </w:rPr>
        <w:t>《药品生产质量管理规范》（现行版）</w:t>
      </w:r>
    </w:p>
    <w:p w:rsidR="002C114E" w:rsidRDefault="00A62A84">
      <w:pPr>
        <w:pStyle w:val="Text"/>
        <w:numPr>
          <w:ilvl w:val="0"/>
          <w:numId w:val="5"/>
        </w:numPr>
        <w:spacing w:before="0" w:line="360" w:lineRule="auto"/>
        <w:ind w:left="777"/>
        <w:jc w:val="left"/>
        <w:rPr>
          <w:iCs/>
          <w:szCs w:val="21"/>
          <w:lang w:eastAsia="zh-CN"/>
        </w:rPr>
      </w:pPr>
      <w:r>
        <w:rPr>
          <w:rFonts w:hint="eastAsia"/>
          <w:iCs/>
          <w:szCs w:val="21"/>
          <w:lang w:eastAsia="zh-CN"/>
        </w:rPr>
        <w:t>《良好自动化生产实践指南第五版》</w:t>
      </w:r>
      <w:r>
        <w:rPr>
          <w:rFonts w:hint="eastAsia"/>
          <w:iCs/>
          <w:szCs w:val="21"/>
          <w:lang w:eastAsia="zh-CN"/>
        </w:rPr>
        <w:t>GAMP5</w:t>
      </w:r>
    </w:p>
    <w:permEnd w:id="1734693208"/>
    <w:p w:rsidR="002C114E" w:rsidRDefault="00A62A84">
      <w:pPr>
        <w:pStyle w:val="Text"/>
        <w:numPr>
          <w:ilvl w:val="0"/>
          <w:numId w:val="4"/>
        </w:numPr>
        <w:spacing w:before="0" w:line="360" w:lineRule="auto"/>
        <w:jc w:val="left"/>
        <w:rPr>
          <w:color w:val="000000"/>
          <w:szCs w:val="21"/>
          <w:lang w:eastAsia="zh-CN"/>
        </w:rPr>
      </w:pPr>
      <w:r>
        <w:rPr>
          <w:color w:val="000000"/>
          <w:szCs w:val="21"/>
          <w:lang w:eastAsia="zh-CN"/>
        </w:rPr>
        <w:t>安全及环保法规指南</w:t>
      </w:r>
    </w:p>
    <w:p w:rsidR="002C114E" w:rsidRDefault="00A62A84">
      <w:pPr>
        <w:pStyle w:val="Text"/>
        <w:numPr>
          <w:ilvl w:val="0"/>
          <w:numId w:val="5"/>
        </w:numPr>
        <w:spacing w:before="0" w:line="360" w:lineRule="auto"/>
        <w:ind w:left="777"/>
        <w:jc w:val="left"/>
        <w:rPr>
          <w:iCs/>
          <w:szCs w:val="21"/>
          <w:lang w:eastAsia="zh-CN"/>
        </w:rPr>
      </w:pPr>
      <w:permStart w:id="748708691" w:edGrp="everyone"/>
      <w:r>
        <w:rPr>
          <w:iCs/>
          <w:szCs w:val="21"/>
          <w:lang w:eastAsia="zh-CN"/>
        </w:rPr>
        <w:t>电气安全应符合</w:t>
      </w:r>
      <w:r>
        <w:rPr>
          <w:iCs/>
          <w:szCs w:val="21"/>
          <w:lang w:eastAsia="zh-CN"/>
        </w:rPr>
        <w:t>GB4793.1</w:t>
      </w:r>
      <w:r>
        <w:rPr>
          <w:iCs/>
          <w:szCs w:val="21"/>
          <w:lang w:eastAsia="zh-CN"/>
        </w:rPr>
        <w:t>和</w:t>
      </w:r>
      <w:r>
        <w:rPr>
          <w:iCs/>
          <w:szCs w:val="21"/>
          <w:lang w:eastAsia="zh-CN"/>
        </w:rPr>
        <w:t>GB4793.4</w:t>
      </w:r>
      <w:r>
        <w:rPr>
          <w:iCs/>
          <w:szCs w:val="21"/>
          <w:lang w:eastAsia="zh-CN"/>
        </w:rPr>
        <w:t>的要求。</w:t>
      </w:r>
    </w:p>
    <w:permEnd w:id="748708691"/>
    <w:p w:rsidR="002C114E" w:rsidRDefault="002C114E">
      <w:pPr>
        <w:pStyle w:val="Text"/>
        <w:spacing w:before="0" w:line="360" w:lineRule="auto"/>
        <w:ind w:left="357"/>
        <w:jc w:val="left"/>
        <w:rPr>
          <w:i/>
          <w:szCs w:val="21"/>
          <w:lang w:eastAsia="zh-CN"/>
        </w:rPr>
      </w:pPr>
    </w:p>
    <w:p w:rsidR="002C114E" w:rsidRDefault="00A62A84" w:rsidP="00A701CA">
      <w:pPr>
        <w:pStyle w:val="13"/>
        <w:numPr>
          <w:ilvl w:val="0"/>
          <w:numId w:val="3"/>
        </w:numPr>
        <w:spacing w:afterLines="50" w:after="158"/>
        <w:ind w:left="426" w:hangingChars="202" w:hanging="426"/>
        <w:outlineLvl w:val="0"/>
        <w:rPr>
          <w:rFonts w:ascii="Times New Roman" w:hAnsi="Times New Roman"/>
          <w:b/>
        </w:rPr>
      </w:pPr>
      <w:bookmarkStart w:id="21" w:name="_Toc522716119"/>
      <w:bookmarkStart w:id="22" w:name="_Toc522107739"/>
      <w:permStart w:id="1589716819" w:edGrp="everyone"/>
      <w:permEnd w:id="1589716819"/>
      <w:r>
        <w:rPr>
          <w:rFonts w:ascii="Times New Roman" w:hAnsi="Times New Roman"/>
          <w:b/>
        </w:rPr>
        <w:t>系统描述</w:t>
      </w:r>
      <w:bookmarkEnd w:id="21"/>
      <w:bookmarkEnd w:id="22"/>
    </w:p>
    <w:p w:rsidR="002C114E" w:rsidRDefault="00A62A84">
      <w:pPr>
        <w:spacing w:line="360" w:lineRule="auto"/>
        <w:rPr>
          <w:rFonts w:ascii="宋体" w:hAnsi="宋体"/>
          <w:bCs/>
          <w:sz w:val="24"/>
          <w:lang w:eastAsia="zh-CN"/>
        </w:rPr>
      </w:pPr>
      <w:permStart w:id="1489324722" w:edGrp="everyone"/>
      <w:r>
        <w:rPr>
          <w:rFonts w:ascii="宋体" w:hAnsi="宋体" w:hint="eastAsia"/>
          <w:sz w:val="24"/>
          <w:lang w:eastAsia="zh-CN"/>
        </w:rPr>
        <w:t>储运部需要购买1台</w:t>
      </w:r>
      <w:r w:rsidR="00A44BA2">
        <w:rPr>
          <w:rFonts w:ascii="宋体" w:hAnsi="宋体" w:hint="eastAsia"/>
          <w:bCs/>
          <w:sz w:val="24"/>
          <w:lang w:eastAsia="zh-CN"/>
        </w:rPr>
        <w:t>立式液压打包机</w:t>
      </w:r>
      <w:bookmarkStart w:id="23" w:name="_GoBack"/>
      <w:bookmarkEnd w:id="23"/>
      <w:r>
        <w:rPr>
          <w:rFonts w:ascii="Arial" w:hAnsi="宋体" w:cs="Arial" w:hint="eastAsia"/>
          <w:sz w:val="24"/>
          <w:lang w:eastAsia="zh-CN"/>
        </w:rPr>
        <w:t>，</w:t>
      </w:r>
      <w:r>
        <w:rPr>
          <w:rFonts w:ascii="宋体" w:hAnsi="宋体" w:hint="eastAsia"/>
          <w:bCs/>
          <w:sz w:val="24"/>
          <w:lang w:eastAsia="zh-CN"/>
        </w:rPr>
        <w:t>要求该设备具有操作简单，易于清洁，以满足工艺特点的需要。</w:t>
      </w:r>
    </w:p>
    <w:permEnd w:id="1489324722"/>
    <w:p w:rsidR="002C114E" w:rsidRDefault="002C114E">
      <w:pPr>
        <w:pStyle w:val="Text"/>
        <w:spacing w:before="0" w:line="360" w:lineRule="auto"/>
        <w:ind w:left="357"/>
        <w:jc w:val="left"/>
        <w:rPr>
          <w:i/>
          <w:color w:val="4472C4"/>
          <w:szCs w:val="21"/>
          <w:lang w:eastAsia="zh-CN"/>
        </w:rPr>
      </w:pPr>
    </w:p>
    <w:p w:rsidR="002C114E" w:rsidRDefault="00A62A84" w:rsidP="00A701CA">
      <w:pPr>
        <w:pStyle w:val="13"/>
        <w:numPr>
          <w:ilvl w:val="0"/>
          <w:numId w:val="3"/>
        </w:numPr>
        <w:spacing w:afterLines="50" w:after="158"/>
        <w:ind w:left="426" w:hangingChars="202" w:hanging="426"/>
        <w:outlineLvl w:val="0"/>
        <w:rPr>
          <w:rFonts w:ascii="Times New Roman" w:hAnsi="Times New Roman"/>
          <w:b/>
          <w:szCs w:val="21"/>
        </w:rPr>
      </w:pPr>
      <w:bookmarkStart w:id="24" w:name="_Toc522716120"/>
      <w:r>
        <w:rPr>
          <w:rFonts w:ascii="Times New Roman" w:hAnsi="Times New Roman"/>
          <w:b/>
          <w:szCs w:val="21"/>
        </w:rPr>
        <w:t>安装要求</w:t>
      </w:r>
      <w:bookmarkEnd w:id="24"/>
    </w:p>
    <w:p w:rsidR="002C114E" w:rsidRDefault="002C114E" w:rsidP="00A701CA">
      <w:pPr>
        <w:pStyle w:val="13"/>
        <w:spacing w:afterLines="50" w:after="158"/>
        <w:ind w:left="425" w:firstLineChars="0" w:firstLine="0"/>
        <w:rPr>
          <w:rFonts w:ascii="Times New Roman" w:hAnsi="Times New Roman"/>
          <w:szCs w:val="21"/>
        </w:rPr>
      </w:pPr>
      <w:permStart w:id="654852778" w:edGrp="everyone"/>
      <w:permEnd w:id="654852778"/>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7128"/>
        <w:gridCol w:w="2125"/>
      </w:tblGrid>
      <w:tr w:rsidR="002C114E">
        <w:trPr>
          <w:cantSplit/>
          <w:trHeight w:val="680"/>
          <w:tblHeader/>
          <w:jc w:val="center"/>
        </w:trPr>
        <w:tc>
          <w:tcPr>
            <w:tcW w:w="1310" w:type="dxa"/>
            <w:shd w:val="clear" w:color="auto" w:fill="D9D9D9"/>
            <w:vAlign w:val="center"/>
          </w:tcPr>
          <w:p w:rsidR="002C114E" w:rsidRDefault="00A62A84">
            <w:pPr>
              <w:jc w:val="center"/>
              <w:rPr>
                <w:b/>
                <w:szCs w:val="21"/>
              </w:rPr>
            </w:pPr>
            <w:bookmarkStart w:id="25" w:name="OLE_LINK2"/>
            <w:bookmarkStart w:id="26" w:name="OLE_LINK1"/>
            <w:r>
              <w:rPr>
                <w:b/>
                <w:szCs w:val="21"/>
              </w:rPr>
              <w:t>编号</w:t>
            </w:r>
          </w:p>
        </w:tc>
        <w:tc>
          <w:tcPr>
            <w:tcW w:w="7128" w:type="dxa"/>
            <w:shd w:val="clear" w:color="auto" w:fill="D9D9D9"/>
            <w:vAlign w:val="center"/>
          </w:tcPr>
          <w:p w:rsidR="002C114E" w:rsidRDefault="00A62A84">
            <w:pPr>
              <w:jc w:val="center"/>
              <w:rPr>
                <w:b/>
                <w:szCs w:val="21"/>
                <w:lang w:eastAsia="zh-CN"/>
              </w:rPr>
            </w:pPr>
            <w:r>
              <w:rPr>
                <w:b/>
                <w:szCs w:val="21"/>
                <w:lang w:eastAsia="zh-CN"/>
              </w:rPr>
              <w:t>需求</w:t>
            </w:r>
          </w:p>
        </w:tc>
        <w:tc>
          <w:tcPr>
            <w:tcW w:w="2125" w:type="dxa"/>
            <w:shd w:val="clear" w:color="auto" w:fill="D9D9D9"/>
            <w:vAlign w:val="center"/>
          </w:tcPr>
          <w:p w:rsidR="002C114E" w:rsidRDefault="00A62A84">
            <w:pPr>
              <w:jc w:val="center"/>
              <w:rPr>
                <w:b/>
                <w:szCs w:val="21"/>
                <w:lang w:eastAsia="zh-CN"/>
              </w:rPr>
            </w:pPr>
            <w:r>
              <w:rPr>
                <w:b/>
                <w:szCs w:val="21"/>
                <w:lang w:eastAsia="zh-CN"/>
              </w:rPr>
              <w:t>关键程度</w:t>
            </w:r>
          </w:p>
        </w:tc>
      </w:tr>
      <w:tr w:rsidR="002C114E">
        <w:trPr>
          <w:cantSplit/>
          <w:trHeight w:val="680"/>
          <w:jc w:val="center"/>
        </w:trPr>
        <w:tc>
          <w:tcPr>
            <w:tcW w:w="1310" w:type="dxa"/>
            <w:shd w:val="clear" w:color="auto" w:fill="D9D9D9"/>
            <w:vAlign w:val="center"/>
          </w:tcPr>
          <w:p w:rsidR="002C114E" w:rsidRDefault="002C114E">
            <w:pPr>
              <w:pStyle w:val="13"/>
              <w:numPr>
                <w:ilvl w:val="0"/>
                <w:numId w:val="6"/>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lang w:eastAsia="zh-CN"/>
              </w:rPr>
            </w:pPr>
            <w:r>
              <w:rPr>
                <w:szCs w:val="21"/>
                <w:lang w:eastAsia="zh-CN"/>
              </w:rPr>
              <w:t>安装位置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1347163916" w:edGrp="everyone"/>
          </w:p>
        </w:tc>
        <w:tc>
          <w:tcPr>
            <w:tcW w:w="7128" w:type="dxa"/>
            <w:vAlign w:val="center"/>
          </w:tcPr>
          <w:p w:rsidR="002C114E" w:rsidRDefault="00A62A84">
            <w:pPr>
              <w:spacing w:line="276" w:lineRule="auto"/>
              <w:jc w:val="both"/>
              <w:rPr>
                <w:iCs/>
                <w:szCs w:val="21"/>
                <w:lang w:eastAsia="zh-CN"/>
              </w:rPr>
            </w:pPr>
            <w:r>
              <w:rPr>
                <w:rFonts w:hint="eastAsia"/>
                <w:iCs/>
                <w:szCs w:val="21"/>
                <w:lang w:eastAsia="zh-CN"/>
              </w:rPr>
              <w:t>储运部</w:t>
            </w:r>
          </w:p>
        </w:tc>
        <w:tc>
          <w:tcPr>
            <w:tcW w:w="2125" w:type="dxa"/>
            <w:vAlign w:val="center"/>
          </w:tcPr>
          <w:p w:rsidR="002C114E" w:rsidRDefault="00A62A84">
            <w:pPr>
              <w:jc w:val="center"/>
              <w:rPr>
                <w:i/>
                <w:szCs w:val="21"/>
                <w:lang w:eastAsia="zh-CN"/>
              </w:rPr>
            </w:pPr>
            <w:r>
              <w:rPr>
                <w:iCs/>
                <w:szCs w:val="21"/>
                <w:lang w:eastAsia="zh-CN"/>
              </w:rPr>
              <w:t>关键</w:t>
            </w:r>
          </w:p>
        </w:tc>
      </w:tr>
      <w:permEnd w:id="1347163916"/>
      <w:tr w:rsidR="002C114E">
        <w:trPr>
          <w:cantSplit/>
          <w:trHeight w:val="680"/>
          <w:jc w:val="center"/>
        </w:trPr>
        <w:tc>
          <w:tcPr>
            <w:tcW w:w="1310" w:type="dxa"/>
            <w:shd w:val="clear" w:color="auto" w:fill="D9D9D9"/>
            <w:vAlign w:val="center"/>
          </w:tcPr>
          <w:p w:rsidR="002C114E" w:rsidRDefault="002C114E">
            <w:pPr>
              <w:pStyle w:val="13"/>
              <w:numPr>
                <w:ilvl w:val="0"/>
                <w:numId w:val="6"/>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lang w:eastAsia="zh-CN"/>
              </w:rPr>
            </w:pPr>
            <w:r>
              <w:rPr>
                <w:szCs w:val="21"/>
                <w:lang w:eastAsia="zh-CN"/>
              </w:rPr>
              <w:t>安装尺寸</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280772458" w:edGrp="everyone"/>
          </w:p>
        </w:tc>
        <w:tc>
          <w:tcPr>
            <w:tcW w:w="7128" w:type="dxa"/>
            <w:vAlign w:val="center"/>
          </w:tcPr>
          <w:p w:rsidR="002C114E" w:rsidRDefault="00A62A84" w:rsidP="00211B46">
            <w:pPr>
              <w:spacing w:line="276" w:lineRule="auto"/>
              <w:jc w:val="both"/>
              <w:rPr>
                <w:rFonts w:hint="eastAsia"/>
                <w:iCs/>
                <w:szCs w:val="21"/>
                <w:lang w:eastAsia="zh-CN"/>
              </w:rPr>
            </w:pPr>
            <w:r>
              <w:rPr>
                <w:rFonts w:hint="eastAsia"/>
                <w:iCs/>
                <w:szCs w:val="21"/>
                <w:lang w:eastAsia="zh-CN"/>
              </w:rPr>
              <w:t>最大允许安装尺寸：</w:t>
            </w:r>
          </w:p>
          <w:p w:rsidR="00211B46" w:rsidRDefault="00211B46" w:rsidP="00211B46">
            <w:pPr>
              <w:spacing w:line="276" w:lineRule="auto"/>
              <w:jc w:val="both"/>
              <w:rPr>
                <w:iCs/>
                <w:szCs w:val="21"/>
                <w:lang w:eastAsia="zh-CN"/>
              </w:rPr>
            </w:pPr>
            <w:r>
              <w:rPr>
                <w:rFonts w:hint="eastAsia"/>
                <w:iCs/>
                <w:szCs w:val="21"/>
                <w:lang w:eastAsia="zh-CN"/>
              </w:rPr>
              <w:t>1000*600*1300mm</w:t>
            </w:r>
          </w:p>
        </w:tc>
        <w:tc>
          <w:tcPr>
            <w:tcW w:w="2125" w:type="dxa"/>
            <w:vAlign w:val="center"/>
          </w:tcPr>
          <w:p w:rsidR="002C114E" w:rsidRDefault="00A62A84">
            <w:pPr>
              <w:jc w:val="center"/>
              <w:rPr>
                <w:szCs w:val="21"/>
                <w:lang w:eastAsia="zh-CN"/>
              </w:rPr>
            </w:pPr>
            <w:r>
              <w:rPr>
                <w:iCs/>
                <w:szCs w:val="21"/>
                <w:lang w:eastAsia="zh-CN"/>
              </w:rPr>
              <w:t>关键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1882796327" w:edGrp="everyone"/>
            <w:permEnd w:id="280772458"/>
          </w:p>
        </w:tc>
        <w:tc>
          <w:tcPr>
            <w:tcW w:w="7128" w:type="dxa"/>
            <w:vAlign w:val="center"/>
          </w:tcPr>
          <w:p w:rsidR="002C114E" w:rsidRDefault="00A62A84">
            <w:pPr>
              <w:spacing w:line="276" w:lineRule="auto"/>
              <w:jc w:val="both"/>
              <w:rPr>
                <w:szCs w:val="21"/>
                <w:lang w:eastAsia="zh-CN"/>
              </w:rPr>
            </w:pPr>
            <w:r>
              <w:rPr>
                <w:szCs w:val="21"/>
                <w:lang w:eastAsia="zh-CN"/>
              </w:rPr>
              <w:t>设备的形式尺寸应符合制造商说明书及技术文件规定的要求。</w:t>
            </w:r>
          </w:p>
        </w:tc>
        <w:tc>
          <w:tcPr>
            <w:tcW w:w="2125" w:type="dxa"/>
            <w:vAlign w:val="center"/>
          </w:tcPr>
          <w:p w:rsidR="002C114E" w:rsidRDefault="00A62A84">
            <w:pPr>
              <w:jc w:val="center"/>
              <w:rPr>
                <w:szCs w:val="21"/>
                <w:lang w:eastAsia="zh-CN"/>
              </w:rPr>
            </w:pPr>
            <w:r>
              <w:rPr>
                <w:iCs/>
                <w:szCs w:val="21"/>
                <w:lang w:eastAsia="zh-CN"/>
              </w:rPr>
              <w:t>关键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
        </w:tc>
        <w:tc>
          <w:tcPr>
            <w:tcW w:w="7128" w:type="dxa"/>
            <w:vAlign w:val="center"/>
          </w:tcPr>
          <w:p w:rsidR="002C114E" w:rsidRDefault="00A62A84">
            <w:pPr>
              <w:spacing w:line="276" w:lineRule="auto"/>
              <w:jc w:val="both"/>
              <w:rPr>
                <w:szCs w:val="21"/>
                <w:lang w:eastAsia="zh-CN"/>
              </w:rPr>
            </w:pPr>
            <w:r>
              <w:rPr>
                <w:szCs w:val="21"/>
                <w:lang w:eastAsia="zh-CN"/>
              </w:rPr>
              <w:t>供应商必须给出设备选型方案及相应附件选型方案，并交给我公司使用部门及工程类部门审核。</w:t>
            </w:r>
          </w:p>
        </w:tc>
        <w:tc>
          <w:tcPr>
            <w:tcW w:w="2125" w:type="dxa"/>
            <w:vAlign w:val="center"/>
          </w:tcPr>
          <w:p w:rsidR="002C114E" w:rsidRDefault="00A62A84">
            <w:pPr>
              <w:jc w:val="center"/>
              <w:rPr>
                <w:szCs w:val="21"/>
                <w:lang w:eastAsia="zh-CN"/>
              </w:rPr>
            </w:pPr>
            <w:r>
              <w:rPr>
                <w:iCs/>
                <w:szCs w:val="21"/>
                <w:lang w:eastAsia="zh-CN"/>
              </w:rPr>
              <w:t>关键</w:t>
            </w:r>
          </w:p>
        </w:tc>
      </w:tr>
      <w:permEnd w:id="1882796327"/>
      <w:tr w:rsidR="002C114E">
        <w:trPr>
          <w:cantSplit/>
          <w:trHeight w:val="680"/>
          <w:jc w:val="center"/>
        </w:trPr>
        <w:tc>
          <w:tcPr>
            <w:tcW w:w="1310" w:type="dxa"/>
            <w:shd w:val="clear" w:color="auto" w:fill="D9D9D9"/>
            <w:vAlign w:val="center"/>
          </w:tcPr>
          <w:p w:rsidR="002C114E" w:rsidRDefault="002C114E">
            <w:pPr>
              <w:pStyle w:val="13"/>
              <w:numPr>
                <w:ilvl w:val="0"/>
                <w:numId w:val="6"/>
              </w:numPr>
              <w:ind w:firstLineChars="0"/>
              <w:rPr>
                <w:rFonts w:ascii="Times New Roman" w:hAnsi="Times New Roman"/>
                <w:szCs w:val="21"/>
              </w:rPr>
            </w:pPr>
          </w:p>
        </w:tc>
        <w:tc>
          <w:tcPr>
            <w:tcW w:w="9253" w:type="dxa"/>
            <w:gridSpan w:val="2"/>
            <w:shd w:val="clear" w:color="auto" w:fill="D9D9D9"/>
            <w:vAlign w:val="center"/>
          </w:tcPr>
          <w:p w:rsidR="002C114E" w:rsidRDefault="002C114E">
            <w:pPr>
              <w:jc w:val="both"/>
              <w:rPr>
                <w:szCs w:val="21"/>
                <w:lang w:eastAsia="zh-CN"/>
              </w:rPr>
            </w:pP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285873450" w:edGrp="everyone"/>
          </w:p>
        </w:tc>
        <w:tc>
          <w:tcPr>
            <w:tcW w:w="7128" w:type="dxa"/>
            <w:vAlign w:val="center"/>
          </w:tcPr>
          <w:p w:rsidR="002C114E" w:rsidRDefault="002C114E">
            <w:pPr>
              <w:spacing w:line="276" w:lineRule="auto"/>
              <w:jc w:val="both"/>
              <w:rPr>
                <w:iCs/>
                <w:szCs w:val="21"/>
                <w:lang w:eastAsia="zh-CN"/>
              </w:rPr>
            </w:pPr>
          </w:p>
        </w:tc>
        <w:tc>
          <w:tcPr>
            <w:tcW w:w="2125" w:type="dxa"/>
            <w:vAlign w:val="center"/>
          </w:tcPr>
          <w:p w:rsidR="002C114E" w:rsidRDefault="002C114E">
            <w:pPr>
              <w:jc w:val="center"/>
              <w:rPr>
                <w:szCs w:val="21"/>
                <w:lang w:eastAsia="zh-CN"/>
              </w:rPr>
            </w:pPr>
          </w:p>
        </w:tc>
      </w:tr>
      <w:permEnd w:id="285873450"/>
      <w:tr w:rsidR="002C114E">
        <w:trPr>
          <w:cantSplit/>
          <w:trHeight w:val="680"/>
          <w:jc w:val="center"/>
        </w:trPr>
        <w:tc>
          <w:tcPr>
            <w:tcW w:w="1310" w:type="dxa"/>
            <w:shd w:val="clear" w:color="auto" w:fill="D9D9D9"/>
            <w:vAlign w:val="center"/>
          </w:tcPr>
          <w:p w:rsidR="002C114E" w:rsidRDefault="002C114E">
            <w:pPr>
              <w:pStyle w:val="13"/>
              <w:numPr>
                <w:ilvl w:val="0"/>
                <w:numId w:val="6"/>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lang w:eastAsia="zh-CN"/>
              </w:rPr>
            </w:pPr>
            <w:r>
              <w:rPr>
                <w:szCs w:val="21"/>
                <w:lang w:eastAsia="zh-CN"/>
              </w:rPr>
              <w:t>可用的公用系统</w:t>
            </w:r>
          </w:p>
        </w:tc>
      </w:tr>
      <w:tr w:rsidR="002C114E">
        <w:trPr>
          <w:cantSplit/>
          <w:trHeight w:val="680"/>
          <w:jc w:val="center"/>
        </w:trPr>
        <w:tc>
          <w:tcPr>
            <w:tcW w:w="1310" w:type="dxa"/>
            <w:shd w:val="clear" w:color="auto" w:fill="D9D9D9"/>
            <w:vAlign w:val="center"/>
          </w:tcPr>
          <w:p w:rsidR="002C114E" w:rsidRDefault="002C114E">
            <w:pPr>
              <w:ind w:left="426"/>
              <w:rPr>
                <w:szCs w:val="21"/>
              </w:rPr>
            </w:pPr>
            <w:permStart w:id="171795022" w:edGrp="everyone"/>
          </w:p>
        </w:tc>
        <w:tc>
          <w:tcPr>
            <w:tcW w:w="9253" w:type="dxa"/>
            <w:gridSpan w:val="2"/>
            <w:vAlign w:val="center"/>
          </w:tcPr>
          <w:p w:rsidR="002C114E" w:rsidRDefault="00A62A84">
            <w:pPr>
              <w:jc w:val="both"/>
              <w:rPr>
                <w:szCs w:val="21"/>
                <w:lang w:eastAsia="zh-CN"/>
              </w:rPr>
            </w:pPr>
            <w:r>
              <w:rPr>
                <w:rFonts w:hint="eastAsia"/>
                <w:szCs w:val="21"/>
                <w:lang w:eastAsia="zh-CN"/>
              </w:rPr>
              <w:t>N/A</w:t>
            </w:r>
          </w:p>
        </w:tc>
      </w:tr>
      <w:permEnd w:id="171795022"/>
      <w:tr w:rsidR="002C114E">
        <w:trPr>
          <w:cantSplit/>
          <w:trHeight w:val="680"/>
          <w:jc w:val="center"/>
        </w:trPr>
        <w:tc>
          <w:tcPr>
            <w:tcW w:w="1310" w:type="dxa"/>
            <w:shd w:val="clear" w:color="auto" w:fill="D9D9D9"/>
            <w:vAlign w:val="center"/>
          </w:tcPr>
          <w:p w:rsidR="002C114E" w:rsidRDefault="002C114E">
            <w:pPr>
              <w:pStyle w:val="13"/>
              <w:numPr>
                <w:ilvl w:val="0"/>
                <w:numId w:val="6"/>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lang w:eastAsia="zh-CN"/>
              </w:rPr>
            </w:pPr>
            <w:r>
              <w:rPr>
                <w:szCs w:val="21"/>
                <w:lang w:eastAsia="zh-CN"/>
              </w:rPr>
              <w:t>洁净级别和房间环境条件</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1708131473" w:edGrp="everyone"/>
          </w:p>
        </w:tc>
        <w:tc>
          <w:tcPr>
            <w:tcW w:w="7128" w:type="dxa"/>
            <w:vAlign w:val="center"/>
          </w:tcPr>
          <w:p w:rsidR="002C114E" w:rsidRDefault="00A62A84">
            <w:pPr>
              <w:spacing w:line="276" w:lineRule="auto"/>
              <w:jc w:val="both"/>
              <w:rPr>
                <w:iCs/>
                <w:szCs w:val="21"/>
                <w:lang w:eastAsia="zh-CN"/>
              </w:rPr>
            </w:pPr>
            <w:r>
              <w:rPr>
                <w:iCs/>
                <w:lang w:eastAsia="zh-CN"/>
              </w:rPr>
              <w:t>工作环境温度：能适应</w:t>
            </w:r>
            <w:r>
              <w:rPr>
                <w:iCs/>
                <w:lang w:eastAsia="zh-CN"/>
              </w:rPr>
              <w:t>18</w:t>
            </w:r>
            <w:r>
              <w:rPr>
                <w:rFonts w:ascii="宋体" w:hAnsi="宋体" w:cs="宋体" w:hint="eastAsia"/>
                <w:iCs/>
                <w:lang w:eastAsia="zh-CN"/>
              </w:rPr>
              <w:t>℃</w:t>
            </w:r>
            <w:r>
              <w:rPr>
                <w:iCs/>
                <w:lang w:eastAsia="zh-CN"/>
              </w:rPr>
              <w:t>～</w:t>
            </w:r>
            <w:r>
              <w:rPr>
                <w:rFonts w:hint="eastAsia"/>
                <w:iCs/>
                <w:lang w:eastAsia="zh-CN"/>
              </w:rPr>
              <w:t>2</w:t>
            </w:r>
            <w:r>
              <w:rPr>
                <w:iCs/>
                <w:lang w:eastAsia="zh-CN"/>
              </w:rPr>
              <w:t>6</w:t>
            </w:r>
            <w:r>
              <w:rPr>
                <w:rFonts w:ascii="宋体" w:hAnsi="宋体" w:cs="宋体" w:hint="eastAsia"/>
                <w:iCs/>
                <w:lang w:eastAsia="zh-CN"/>
              </w:rPr>
              <w:t>℃</w:t>
            </w:r>
            <w:r>
              <w:rPr>
                <w:iCs/>
                <w:lang w:eastAsia="zh-CN"/>
              </w:rPr>
              <w:t>环境</w:t>
            </w:r>
          </w:p>
        </w:tc>
        <w:tc>
          <w:tcPr>
            <w:tcW w:w="2125" w:type="dxa"/>
            <w:vAlign w:val="center"/>
          </w:tcPr>
          <w:p w:rsidR="002C114E" w:rsidRDefault="00A62A84">
            <w:pPr>
              <w:jc w:val="center"/>
              <w:rPr>
                <w:szCs w:val="21"/>
                <w:lang w:eastAsia="zh-CN"/>
              </w:rPr>
            </w:pPr>
            <w:r>
              <w:rPr>
                <w:iCs/>
                <w:szCs w:val="21"/>
                <w:lang w:eastAsia="zh-CN"/>
              </w:rPr>
              <w:t>关键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1041250912" w:edGrp="everyone"/>
            <w:permEnd w:id="1708131473"/>
          </w:p>
        </w:tc>
        <w:tc>
          <w:tcPr>
            <w:tcW w:w="7128" w:type="dxa"/>
            <w:vAlign w:val="center"/>
          </w:tcPr>
          <w:p w:rsidR="002C114E" w:rsidRDefault="00A62A84">
            <w:pPr>
              <w:spacing w:line="276" w:lineRule="auto"/>
              <w:jc w:val="both"/>
              <w:rPr>
                <w:szCs w:val="21"/>
                <w:lang w:eastAsia="zh-CN"/>
              </w:rPr>
            </w:pPr>
            <w:r>
              <w:rPr>
                <w:lang w:eastAsia="zh-CN"/>
              </w:rPr>
              <w:t>工作环境湿度：至少包括</w:t>
            </w:r>
            <w:r>
              <w:rPr>
                <w:lang w:eastAsia="zh-CN"/>
              </w:rPr>
              <w:t>45%</w:t>
            </w:r>
            <w:r>
              <w:rPr>
                <w:lang w:eastAsia="zh-CN"/>
              </w:rPr>
              <w:t>～</w:t>
            </w:r>
            <w:r>
              <w:rPr>
                <w:lang w:eastAsia="zh-CN"/>
              </w:rPr>
              <w:t>65%</w:t>
            </w:r>
          </w:p>
        </w:tc>
        <w:tc>
          <w:tcPr>
            <w:tcW w:w="2125" w:type="dxa"/>
            <w:vAlign w:val="center"/>
          </w:tcPr>
          <w:p w:rsidR="002C114E" w:rsidRDefault="00A62A84">
            <w:pPr>
              <w:jc w:val="center"/>
              <w:rPr>
                <w:szCs w:val="21"/>
                <w:lang w:eastAsia="zh-CN"/>
              </w:rPr>
            </w:pPr>
            <w:r>
              <w:rPr>
                <w:iCs/>
                <w:szCs w:val="21"/>
                <w:lang w:eastAsia="zh-CN"/>
              </w:rPr>
              <w:t>关键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1915756748" w:edGrp="everyone"/>
            <w:permEnd w:id="1041250912"/>
          </w:p>
        </w:tc>
        <w:tc>
          <w:tcPr>
            <w:tcW w:w="7128" w:type="dxa"/>
            <w:vAlign w:val="center"/>
          </w:tcPr>
          <w:p w:rsidR="002C114E" w:rsidRDefault="00A62A84">
            <w:pPr>
              <w:spacing w:line="276" w:lineRule="auto"/>
              <w:jc w:val="both"/>
              <w:rPr>
                <w:color w:val="000000"/>
                <w:lang w:eastAsia="zh-CN"/>
              </w:rPr>
            </w:pPr>
            <w:r>
              <w:rPr>
                <w:color w:val="000000"/>
                <w:lang w:eastAsia="zh-CN"/>
              </w:rPr>
              <w:t>工作环境洁净级别：</w:t>
            </w:r>
            <w:r>
              <w:rPr>
                <w:rFonts w:hint="eastAsia"/>
                <w:iCs/>
                <w:szCs w:val="21"/>
                <w:lang w:eastAsia="zh-CN"/>
              </w:rPr>
              <w:t>N/A</w:t>
            </w:r>
          </w:p>
        </w:tc>
        <w:tc>
          <w:tcPr>
            <w:tcW w:w="2125" w:type="dxa"/>
            <w:vAlign w:val="center"/>
          </w:tcPr>
          <w:p w:rsidR="002C114E" w:rsidRDefault="00A62A84">
            <w:pPr>
              <w:jc w:val="center"/>
              <w:rPr>
                <w:szCs w:val="21"/>
                <w:lang w:eastAsia="zh-CN"/>
              </w:rPr>
            </w:pPr>
            <w:r>
              <w:rPr>
                <w:iCs/>
                <w:szCs w:val="21"/>
                <w:lang w:eastAsia="zh-CN"/>
              </w:rPr>
              <w:t>关键</w:t>
            </w:r>
          </w:p>
        </w:tc>
      </w:tr>
      <w:permEnd w:id="1915756748"/>
      <w:tr w:rsidR="002C114E">
        <w:trPr>
          <w:cantSplit/>
          <w:trHeight w:val="680"/>
          <w:jc w:val="center"/>
        </w:trPr>
        <w:tc>
          <w:tcPr>
            <w:tcW w:w="1310" w:type="dxa"/>
            <w:shd w:val="clear" w:color="auto" w:fill="D9D9D9"/>
            <w:vAlign w:val="center"/>
          </w:tcPr>
          <w:p w:rsidR="002C114E" w:rsidRDefault="002C114E">
            <w:pPr>
              <w:pStyle w:val="13"/>
              <w:numPr>
                <w:ilvl w:val="0"/>
                <w:numId w:val="6"/>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lang w:eastAsia="zh-CN"/>
              </w:rPr>
            </w:pPr>
            <w:r>
              <w:rPr>
                <w:color w:val="000000"/>
                <w:lang w:eastAsia="zh-CN"/>
              </w:rPr>
              <w:t>可用的能源配置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1394498177" w:edGrp="everyone"/>
          </w:p>
        </w:tc>
        <w:tc>
          <w:tcPr>
            <w:tcW w:w="7128" w:type="dxa"/>
            <w:vAlign w:val="center"/>
          </w:tcPr>
          <w:p w:rsidR="002C114E" w:rsidRDefault="00A62A84">
            <w:pPr>
              <w:spacing w:line="276" w:lineRule="auto"/>
              <w:jc w:val="both"/>
              <w:rPr>
                <w:color w:val="000000"/>
                <w:lang w:eastAsia="zh-CN"/>
              </w:rPr>
            </w:pPr>
            <w:r>
              <w:rPr>
                <w:kern w:val="1"/>
              </w:rPr>
              <w:t>减速机速比</w:t>
            </w:r>
            <w:r>
              <w:rPr>
                <w:rFonts w:hint="eastAsia"/>
                <w:kern w:val="1"/>
                <w:lang w:eastAsia="zh-CN"/>
              </w:rPr>
              <w:t>：</w:t>
            </w:r>
            <w:r>
              <w:rPr>
                <w:rFonts w:hint="eastAsia"/>
                <w:kern w:val="1"/>
                <w:lang w:eastAsia="zh-CN"/>
              </w:rPr>
              <w:t>48.57</w:t>
            </w:r>
          </w:p>
        </w:tc>
        <w:tc>
          <w:tcPr>
            <w:tcW w:w="2125" w:type="dxa"/>
            <w:vAlign w:val="center"/>
          </w:tcPr>
          <w:p w:rsidR="002C114E" w:rsidRDefault="00A62A84">
            <w:pPr>
              <w:jc w:val="center"/>
              <w:rPr>
                <w:szCs w:val="21"/>
                <w:lang w:eastAsia="zh-CN"/>
              </w:rPr>
            </w:pPr>
            <w:r>
              <w:rPr>
                <w:iCs/>
                <w:szCs w:val="21"/>
                <w:lang w:eastAsia="zh-CN"/>
              </w:rPr>
              <w:t>关键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
        </w:tc>
        <w:tc>
          <w:tcPr>
            <w:tcW w:w="7128" w:type="dxa"/>
            <w:vAlign w:val="center"/>
          </w:tcPr>
          <w:p w:rsidR="002C114E" w:rsidRDefault="002C114E">
            <w:pPr>
              <w:spacing w:line="276" w:lineRule="auto"/>
              <w:jc w:val="both"/>
              <w:rPr>
                <w:color w:val="000000"/>
                <w:szCs w:val="21"/>
                <w:lang w:eastAsia="zh-CN"/>
              </w:rPr>
            </w:pPr>
          </w:p>
        </w:tc>
        <w:tc>
          <w:tcPr>
            <w:tcW w:w="2125" w:type="dxa"/>
            <w:vAlign w:val="center"/>
          </w:tcPr>
          <w:p w:rsidR="002C114E" w:rsidRDefault="002C114E">
            <w:pPr>
              <w:jc w:val="center"/>
              <w:rPr>
                <w:szCs w:val="21"/>
                <w:lang w:eastAsia="zh-CN"/>
              </w:rPr>
            </w:pPr>
          </w:p>
        </w:tc>
      </w:tr>
      <w:permEnd w:id="1394498177"/>
      <w:tr w:rsidR="002C114E">
        <w:trPr>
          <w:cantSplit/>
          <w:trHeight w:val="680"/>
          <w:jc w:val="center"/>
        </w:trPr>
        <w:tc>
          <w:tcPr>
            <w:tcW w:w="1310" w:type="dxa"/>
            <w:shd w:val="clear" w:color="auto" w:fill="D9D9D9"/>
            <w:vAlign w:val="center"/>
          </w:tcPr>
          <w:p w:rsidR="002C114E" w:rsidRDefault="002C114E">
            <w:pPr>
              <w:pStyle w:val="13"/>
              <w:numPr>
                <w:ilvl w:val="0"/>
                <w:numId w:val="6"/>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lang w:eastAsia="zh-CN"/>
              </w:rPr>
            </w:pPr>
            <w:r>
              <w:rPr>
                <w:color w:val="000000"/>
                <w:lang w:eastAsia="zh-CN"/>
              </w:rPr>
              <w:t>外观材质要求</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1265988774" w:edGrp="everyone"/>
          </w:p>
        </w:tc>
        <w:tc>
          <w:tcPr>
            <w:tcW w:w="7128" w:type="dxa"/>
            <w:vAlign w:val="center"/>
          </w:tcPr>
          <w:p w:rsidR="002C114E" w:rsidRDefault="002C114E">
            <w:pPr>
              <w:spacing w:line="276" w:lineRule="auto"/>
              <w:jc w:val="both"/>
              <w:rPr>
                <w:iCs/>
                <w:lang w:eastAsia="zh-CN"/>
              </w:rPr>
            </w:pPr>
          </w:p>
        </w:tc>
        <w:tc>
          <w:tcPr>
            <w:tcW w:w="2125" w:type="dxa"/>
            <w:vAlign w:val="center"/>
          </w:tcPr>
          <w:p w:rsidR="002C114E" w:rsidRDefault="00A62A84">
            <w:pPr>
              <w:jc w:val="center"/>
              <w:rPr>
                <w:szCs w:val="21"/>
                <w:lang w:eastAsia="zh-CN"/>
              </w:rPr>
            </w:pPr>
            <w:r>
              <w:rPr>
                <w:iCs/>
                <w:szCs w:val="21"/>
                <w:lang w:eastAsia="zh-CN"/>
              </w:rPr>
              <w:t>关键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
        </w:tc>
        <w:tc>
          <w:tcPr>
            <w:tcW w:w="7128" w:type="dxa"/>
            <w:vAlign w:val="center"/>
          </w:tcPr>
          <w:p w:rsidR="002C114E" w:rsidRDefault="002C114E">
            <w:pPr>
              <w:spacing w:line="276" w:lineRule="auto"/>
              <w:jc w:val="both"/>
              <w:rPr>
                <w:iCs/>
                <w:lang w:eastAsia="zh-CN"/>
              </w:rPr>
            </w:pPr>
          </w:p>
        </w:tc>
        <w:tc>
          <w:tcPr>
            <w:tcW w:w="2125" w:type="dxa"/>
            <w:vAlign w:val="center"/>
          </w:tcPr>
          <w:p w:rsidR="002C114E" w:rsidRDefault="00A62A84">
            <w:pPr>
              <w:jc w:val="center"/>
              <w:rPr>
                <w:szCs w:val="21"/>
                <w:lang w:eastAsia="zh-CN"/>
              </w:rPr>
            </w:pPr>
            <w:r>
              <w:rPr>
                <w:iCs/>
                <w:szCs w:val="21"/>
                <w:lang w:eastAsia="zh-CN"/>
              </w:rPr>
              <w:t>关键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
        </w:tc>
        <w:tc>
          <w:tcPr>
            <w:tcW w:w="7128" w:type="dxa"/>
            <w:vAlign w:val="center"/>
          </w:tcPr>
          <w:p w:rsidR="002C114E" w:rsidRDefault="00A62A84">
            <w:pPr>
              <w:spacing w:line="276" w:lineRule="auto"/>
              <w:jc w:val="both"/>
              <w:rPr>
                <w:iCs/>
                <w:szCs w:val="21"/>
                <w:lang w:eastAsia="zh-CN"/>
              </w:rPr>
            </w:pPr>
            <w:r>
              <w:rPr>
                <w:rFonts w:hint="eastAsia"/>
                <w:szCs w:val="21"/>
                <w:lang w:eastAsia="zh-CN"/>
              </w:rPr>
              <w:t>所有组件均选用知名品牌配件，质量稳定、经久耐用、使用方便。</w:t>
            </w:r>
          </w:p>
        </w:tc>
        <w:tc>
          <w:tcPr>
            <w:tcW w:w="2125" w:type="dxa"/>
            <w:vAlign w:val="center"/>
          </w:tcPr>
          <w:p w:rsidR="002C114E" w:rsidRDefault="00A62A84">
            <w:pPr>
              <w:jc w:val="center"/>
              <w:rPr>
                <w:szCs w:val="21"/>
                <w:lang w:eastAsia="zh-CN"/>
              </w:rPr>
            </w:pPr>
            <w:r>
              <w:rPr>
                <w:iCs/>
                <w:szCs w:val="21"/>
                <w:lang w:eastAsia="zh-CN"/>
              </w:rPr>
              <w:t>关键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
        </w:tc>
        <w:tc>
          <w:tcPr>
            <w:tcW w:w="7128" w:type="dxa"/>
            <w:vAlign w:val="center"/>
          </w:tcPr>
          <w:p w:rsidR="002C114E" w:rsidRDefault="00A62A84">
            <w:pPr>
              <w:spacing w:line="276" w:lineRule="auto"/>
              <w:jc w:val="both"/>
              <w:rPr>
                <w:szCs w:val="21"/>
                <w:lang w:eastAsia="zh-CN"/>
              </w:rPr>
            </w:pPr>
            <w:r>
              <w:rPr>
                <w:szCs w:val="21"/>
                <w:lang w:eastAsia="zh-CN"/>
              </w:rPr>
              <w:t>标识：至少应有以下永久贴牢和清楚易认的标识：</w:t>
            </w:r>
          </w:p>
          <w:p w:rsidR="002C114E" w:rsidRDefault="00A62A84">
            <w:pPr>
              <w:spacing w:line="276" w:lineRule="auto"/>
              <w:jc w:val="both"/>
              <w:rPr>
                <w:szCs w:val="21"/>
                <w:lang w:eastAsia="zh-CN"/>
              </w:rPr>
            </w:pPr>
            <w:r>
              <w:rPr>
                <w:szCs w:val="21"/>
                <w:lang w:eastAsia="zh-CN"/>
              </w:rPr>
              <w:t>（</w:t>
            </w:r>
            <w:r>
              <w:rPr>
                <w:szCs w:val="21"/>
                <w:lang w:eastAsia="zh-CN"/>
              </w:rPr>
              <w:t>1</w:t>
            </w:r>
            <w:r>
              <w:rPr>
                <w:szCs w:val="21"/>
                <w:lang w:eastAsia="zh-CN"/>
              </w:rPr>
              <w:t>）制造</w:t>
            </w:r>
            <w:r>
              <w:rPr>
                <w:szCs w:val="21"/>
                <w:lang w:eastAsia="zh-CN"/>
              </w:rPr>
              <w:t>/</w:t>
            </w:r>
            <w:r>
              <w:rPr>
                <w:szCs w:val="21"/>
                <w:lang w:eastAsia="zh-CN"/>
              </w:rPr>
              <w:t>供应单位；</w:t>
            </w:r>
          </w:p>
          <w:p w:rsidR="002C114E" w:rsidRDefault="00A62A84">
            <w:pPr>
              <w:spacing w:line="276" w:lineRule="auto"/>
              <w:jc w:val="both"/>
              <w:rPr>
                <w:szCs w:val="21"/>
                <w:lang w:eastAsia="zh-CN"/>
              </w:rPr>
            </w:pPr>
            <w:r>
              <w:rPr>
                <w:szCs w:val="21"/>
                <w:lang w:eastAsia="zh-CN"/>
              </w:rPr>
              <w:t>（</w:t>
            </w:r>
            <w:r>
              <w:rPr>
                <w:szCs w:val="21"/>
                <w:lang w:eastAsia="zh-CN"/>
              </w:rPr>
              <w:t>2</w:t>
            </w:r>
            <w:r>
              <w:rPr>
                <w:szCs w:val="21"/>
                <w:lang w:eastAsia="zh-CN"/>
              </w:rPr>
              <w:t>）产品注册号；</w:t>
            </w:r>
          </w:p>
          <w:p w:rsidR="002C114E" w:rsidRDefault="00A62A84">
            <w:pPr>
              <w:spacing w:line="276" w:lineRule="auto"/>
              <w:jc w:val="both"/>
              <w:rPr>
                <w:szCs w:val="21"/>
                <w:lang w:eastAsia="zh-CN"/>
              </w:rPr>
            </w:pPr>
            <w:r>
              <w:rPr>
                <w:szCs w:val="21"/>
                <w:lang w:eastAsia="zh-CN"/>
              </w:rPr>
              <w:t>（</w:t>
            </w:r>
            <w:r>
              <w:rPr>
                <w:szCs w:val="21"/>
                <w:lang w:eastAsia="zh-CN"/>
              </w:rPr>
              <w:t>3</w:t>
            </w:r>
            <w:r>
              <w:rPr>
                <w:szCs w:val="21"/>
                <w:lang w:eastAsia="zh-CN"/>
              </w:rPr>
              <w:t>）型号；</w:t>
            </w:r>
          </w:p>
          <w:p w:rsidR="002C114E" w:rsidRDefault="00A62A84">
            <w:pPr>
              <w:spacing w:line="276" w:lineRule="auto"/>
              <w:jc w:val="both"/>
              <w:rPr>
                <w:szCs w:val="21"/>
                <w:lang w:eastAsia="zh-CN"/>
              </w:rPr>
            </w:pPr>
            <w:r>
              <w:rPr>
                <w:szCs w:val="21"/>
                <w:lang w:eastAsia="zh-CN"/>
              </w:rPr>
              <w:t>（</w:t>
            </w:r>
            <w:r>
              <w:rPr>
                <w:szCs w:val="21"/>
                <w:lang w:eastAsia="zh-CN"/>
              </w:rPr>
              <w:t>4</w:t>
            </w:r>
            <w:r>
              <w:rPr>
                <w:szCs w:val="21"/>
                <w:lang w:eastAsia="zh-CN"/>
              </w:rPr>
              <w:t>）生产日期或编号；</w:t>
            </w:r>
          </w:p>
          <w:p w:rsidR="002C114E" w:rsidRDefault="00A62A84">
            <w:pPr>
              <w:spacing w:line="276" w:lineRule="auto"/>
              <w:jc w:val="both"/>
              <w:rPr>
                <w:szCs w:val="21"/>
                <w:lang w:eastAsia="zh-CN"/>
              </w:rPr>
            </w:pPr>
            <w:r>
              <w:rPr>
                <w:szCs w:val="21"/>
                <w:lang w:eastAsia="zh-CN"/>
              </w:rPr>
              <w:t>（</w:t>
            </w:r>
            <w:r>
              <w:rPr>
                <w:szCs w:val="21"/>
                <w:lang w:eastAsia="zh-CN"/>
              </w:rPr>
              <w:t>5</w:t>
            </w:r>
            <w:r>
              <w:rPr>
                <w:szCs w:val="21"/>
                <w:lang w:eastAsia="zh-CN"/>
              </w:rPr>
              <w:t>）对设备必要的说明；</w:t>
            </w:r>
          </w:p>
          <w:p w:rsidR="002C114E" w:rsidRDefault="00A62A84">
            <w:pPr>
              <w:pStyle w:val="30"/>
              <w:spacing w:line="276" w:lineRule="auto"/>
              <w:rPr>
                <w:color w:val="0070C0"/>
                <w:sz w:val="21"/>
                <w:szCs w:val="21"/>
                <w:lang w:eastAsia="zh-CN"/>
              </w:rPr>
            </w:pPr>
            <w:r>
              <w:rPr>
                <w:sz w:val="21"/>
                <w:szCs w:val="21"/>
              </w:rPr>
              <w:t>（</w:t>
            </w:r>
            <w:r>
              <w:rPr>
                <w:sz w:val="21"/>
                <w:szCs w:val="21"/>
                <w:lang w:eastAsia="zh-CN"/>
              </w:rPr>
              <w:t>6</w:t>
            </w:r>
            <w:r>
              <w:rPr>
                <w:sz w:val="21"/>
                <w:szCs w:val="21"/>
              </w:rPr>
              <w:t>）安全标识。</w:t>
            </w:r>
          </w:p>
        </w:tc>
        <w:tc>
          <w:tcPr>
            <w:tcW w:w="2125" w:type="dxa"/>
            <w:vAlign w:val="center"/>
          </w:tcPr>
          <w:p w:rsidR="002C114E" w:rsidRDefault="00A62A84">
            <w:pPr>
              <w:jc w:val="center"/>
              <w:rPr>
                <w:szCs w:val="21"/>
                <w:lang w:eastAsia="zh-CN"/>
              </w:rPr>
            </w:pPr>
            <w:r>
              <w:rPr>
                <w:iCs/>
                <w:szCs w:val="21"/>
                <w:lang w:eastAsia="zh-CN"/>
              </w:rPr>
              <w:t>关键</w:t>
            </w:r>
          </w:p>
        </w:tc>
      </w:tr>
      <w:bookmarkEnd w:id="25"/>
      <w:bookmarkEnd w:id="26"/>
      <w:permEnd w:id="1265988774"/>
    </w:tbl>
    <w:p w:rsidR="002C114E" w:rsidRDefault="002C114E" w:rsidP="00A701CA">
      <w:pPr>
        <w:pStyle w:val="13"/>
        <w:spacing w:afterLines="50" w:after="158"/>
        <w:ind w:left="425" w:firstLineChars="0" w:firstLine="0"/>
        <w:rPr>
          <w:rFonts w:ascii="Times New Roman" w:hAnsi="Times New Roman"/>
          <w:szCs w:val="21"/>
        </w:rPr>
      </w:pPr>
    </w:p>
    <w:p w:rsidR="002C114E" w:rsidRDefault="00A62A84" w:rsidP="00A701CA">
      <w:pPr>
        <w:pStyle w:val="13"/>
        <w:numPr>
          <w:ilvl w:val="0"/>
          <w:numId w:val="3"/>
        </w:numPr>
        <w:spacing w:afterLines="50" w:after="158"/>
        <w:ind w:left="426" w:hangingChars="202" w:hanging="426"/>
        <w:outlineLvl w:val="0"/>
        <w:rPr>
          <w:rFonts w:ascii="Times New Roman" w:hAnsi="Times New Roman"/>
          <w:b/>
        </w:rPr>
      </w:pPr>
      <w:bookmarkStart w:id="27" w:name="_Toc522716121"/>
      <w:bookmarkStart w:id="28" w:name="_Toc522107740"/>
      <w:r>
        <w:rPr>
          <w:rFonts w:ascii="Times New Roman" w:hAnsi="Times New Roman"/>
          <w:b/>
        </w:rPr>
        <w:lastRenderedPageBreak/>
        <w:t>运行要求</w:t>
      </w:r>
      <w:bookmarkEnd w:id="27"/>
      <w:bookmarkEnd w:id="28"/>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7128"/>
        <w:gridCol w:w="2125"/>
      </w:tblGrid>
      <w:tr w:rsidR="002C114E">
        <w:trPr>
          <w:cantSplit/>
          <w:trHeight w:val="680"/>
          <w:tblHeader/>
          <w:jc w:val="center"/>
        </w:trPr>
        <w:tc>
          <w:tcPr>
            <w:tcW w:w="1310" w:type="dxa"/>
            <w:shd w:val="clear" w:color="auto" w:fill="D9D9D9"/>
            <w:vAlign w:val="center"/>
          </w:tcPr>
          <w:p w:rsidR="002C114E" w:rsidRDefault="00A62A84">
            <w:pPr>
              <w:jc w:val="center"/>
              <w:rPr>
                <w:b/>
                <w:szCs w:val="21"/>
              </w:rPr>
            </w:pPr>
            <w:permStart w:id="786043085" w:edGrp="everyone"/>
            <w:permEnd w:id="786043085"/>
            <w:r>
              <w:rPr>
                <w:b/>
                <w:szCs w:val="21"/>
              </w:rPr>
              <w:t>编号</w:t>
            </w:r>
          </w:p>
        </w:tc>
        <w:tc>
          <w:tcPr>
            <w:tcW w:w="7128" w:type="dxa"/>
            <w:shd w:val="clear" w:color="auto" w:fill="D9D9D9"/>
            <w:vAlign w:val="center"/>
          </w:tcPr>
          <w:p w:rsidR="002C114E" w:rsidRDefault="00A62A84">
            <w:pPr>
              <w:jc w:val="center"/>
              <w:rPr>
                <w:b/>
                <w:szCs w:val="21"/>
                <w:lang w:eastAsia="zh-CN"/>
              </w:rPr>
            </w:pPr>
            <w:r>
              <w:rPr>
                <w:b/>
                <w:szCs w:val="21"/>
                <w:lang w:eastAsia="zh-CN"/>
              </w:rPr>
              <w:t>需求</w:t>
            </w:r>
          </w:p>
        </w:tc>
        <w:tc>
          <w:tcPr>
            <w:tcW w:w="2125" w:type="dxa"/>
            <w:shd w:val="clear" w:color="auto" w:fill="D9D9D9"/>
            <w:vAlign w:val="center"/>
          </w:tcPr>
          <w:p w:rsidR="002C114E" w:rsidRDefault="00A62A84">
            <w:pPr>
              <w:jc w:val="center"/>
              <w:rPr>
                <w:b/>
                <w:szCs w:val="21"/>
                <w:lang w:eastAsia="zh-CN"/>
              </w:rPr>
            </w:pPr>
            <w:r>
              <w:rPr>
                <w:b/>
                <w:szCs w:val="21"/>
                <w:lang w:eastAsia="zh-CN"/>
              </w:rPr>
              <w:t>关键程度</w:t>
            </w:r>
          </w:p>
        </w:tc>
      </w:tr>
      <w:tr w:rsidR="002C114E">
        <w:trPr>
          <w:cantSplit/>
          <w:trHeight w:val="680"/>
          <w:jc w:val="center"/>
        </w:trPr>
        <w:tc>
          <w:tcPr>
            <w:tcW w:w="1310" w:type="dxa"/>
            <w:shd w:val="clear" w:color="auto" w:fill="D9D9D9"/>
            <w:vAlign w:val="center"/>
          </w:tcPr>
          <w:p w:rsidR="002C114E" w:rsidRDefault="002C114E">
            <w:pPr>
              <w:pStyle w:val="13"/>
              <w:numPr>
                <w:ilvl w:val="0"/>
                <w:numId w:val="8"/>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lang w:eastAsia="zh-CN"/>
              </w:rPr>
            </w:pPr>
            <w:r>
              <w:rPr>
                <w:color w:val="000000"/>
                <w:szCs w:val="21"/>
                <w:lang w:eastAsia="zh-CN"/>
              </w:rPr>
              <w:t>原辅料、包装材料、产品的规格标准</w:t>
            </w:r>
          </w:p>
        </w:tc>
      </w:tr>
      <w:tr w:rsidR="002C114E">
        <w:trPr>
          <w:cantSplit/>
          <w:trHeight w:val="680"/>
          <w:jc w:val="center"/>
        </w:trPr>
        <w:tc>
          <w:tcPr>
            <w:tcW w:w="1310" w:type="dxa"/>
            <w:shd w:val="clear" w:color="auto" w:fill="D9D9D9"/>
            <w:vAlign w:val="center"/>
          </w:tcPr>
          <w:p w:rsidR="002C114E" w:rsidRDefault="002C114E">
            <w:pPr>
              <w:pStyle w:val="13"/>
              <w:ind w:firstLineChars="0" w:firstLine="0"/>
              <w:jc w:val="center"/>
              <w:rPr>
                <w:rFonts w:ascii="Times New Roman" w:hAnsi="Times New Roman"/>
                <w:szCs w:val="21"/>
              </w:rPr>
            </w:pPr>
            <w:permStart w:id="1970346682" w:edGrp="everyone"/>
          </w:p>
        </w:tc>
        <w:tc>
          <w:tcPr>
            <w:tcW w:w="9253" w:type="dxa"/>
            <w:gridSpan w:val="2"/>
            <w:vAlign w:val="center"/>
          </w:tcPr>
          <w:p w:rsidR="002C114E" w:rsidRDefault="00A62A84">
            <w:pPr>
              <w:jc w:val="both"/>
              <w:rPr>
                <w:szCs w:val="21"/>
                <w:lang w:eastAsia="zh-CN"/>
              </w:rPr>
            </w:pPr>
            <w:r>
              <w:rPr>
                <w:szCs w:val="21"/>
                <w:lang w:eastAsia="zh-CN"/>
              </w:rPr>
              <w:t>N/A</w:t>
            </w:r>
          </w:p>
        </w:tc>
      </w:tr>
      <w:permEnd w:id="1970346682"/>
      <w:tr w:rsidR="002C114E">
        <w:trPr>
          <w:cantSplit/>
          <w:trHeight w:val="680"/>
          <w:jc w:val="center"/>
        </w:trPr>
        <w:tc>
          <w:tcPr>
            <w:tcW w:w="1310" w:type="dxa"/>
            <w:shd w:val="clear" w:color="auto" w:fill="D9D9D9"/>
            <w:vAlign w:val="center"/>
          </w:tcPr>
          <w:p w:rsidR="002C114E" w:rsidRDefault="002C114E">
            <w:pPr>
              <w:pStyle w:val="13"/>
              <w:numPr>
                <w:ilvl w:val="0"/>
                <w:numId w:val="8"/>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lang w:eastAsia="zh-CN"/>
              </w:rPr>
            </w:pPr>
            <w:r>
              <w:rPr>
                <w:color w:val="000000"/>
                <w:szCs w:val="21"/>
              </w:rPr>
              <w:t>设备</w:t>
            </w:r>
            <w:r>
              <w:rPr>
                <w:rFonts w:hint="eastAsia"/>
                <w:color w:val="000000"/>
                <w:szCs w:val="21"/>
                <w:lang w:eastAsia="zh-CN"/>
              </w:rPr>
              <w:t>转速功能</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1311526698" w:edGrp="everyone"/>
          </w:p>
        </w:tc>
        <w:tc>
          <w:tcPr>
            <w:tcW w:w="7128" w:type="dxa"/>
            <w:vAlign w:val="center"/>
          </w:tcPr>
          <w:p w:rsidR="002C114E" w:rsidRDefault="00406CA7">
            <w:pPr>
              <w:spacing w:line="276" w:lineRule="auto"/>
              <w:jc w:val="both"/>
              <w:rPr>
                <w:iCs/>
                <w:szCs w:val="21"/>
                <w:lang w:eastAsia="zh-CN"/>
              </w:rPr>
            </w:pPr>
            <w:r>
              <w:rPr>
                <w:szCs w:val="21"/>
                <w:lang w:eastAsia="zh-CN"/>
              </w:rPr>
              <w:t>N/A</w:t>
            </w:r>
          </w:p>
        </w:tc>
        <w:tc>
          <w:tcPr>
            <w:tcW w:w="2125" w:type="dxa"/>
            <w:vAlign w:val="center"/>
          </w:tcPr>
          <w:p w:rsidR="002C114E" w:rsidRDefault="00A62A84">
            <w:pPr>
              <w:jc w:val="center"/>
              <w:rPr>
                <w:szCs w:val="21"/>
                <w:lang w:eastAsia="zh-CN"/>
              </w:rPr>
            </w:pPr>
            <w:r>
              <w:rPr>
                <w:iCs/>
                <w:szCs w:val="21"/>
                <w:lang w:eastAsia="zh-CN"/>
              </w:rPr>
              <w:t>关键</w:t>
            </w:r>
          </w:p>
        </w:tc>
      </w:tr>
      <w:permEnd w:id="1311526698"/>
      <w:tr w:rsidR="002C114E">
        <w:trPr>
          <w:cantSplit/>
          <w:trHeight w:val="680"/>
          <w:jc w:val="center"/>
        </w:trPr>
        <w:tc>
          <w:tcPr>
            <w:tcW w:w="1310" w:type="dxa"/>
            <w:shd w:val="clear" w:color="auto" w:fill="D9D9D9"/>
            <w:vAlign w:val="center"/>
          </w:tcPr>
          <w:p w:rsidR="002C114E" w:rsidRDefault="002C114E">
            <w:pPr>
              <w:pStyle w:val="13"/>
              <w:numPr>
                <w:ilvl w:val="0"/>
                <w:numId w:val="8"/>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lang w:eastAsia="zh-CN"/>
              </w:rPr>
            </w:pPr>
            <w:r>
              <w:rPr>
                <w:color w:val="000000"/>
                <w:szCs w:val="21"/>
              </w:rPr>
              <w:t>工艺参数范围</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886056322" w:edGrp="everyone"/>
          </w:p>
        </w:tc>
        <w:tc>
          <w:tcPr>
            <w:tcW w:w="7128" w:type="dxa"/>
            <w:vAlign w:val="center"/>
          </w:tcPr>
          <w:p w:rsidR="002C114E" w:rsidRDefault="002C114E">
            <w:pPr>
              <w:spacing w:line="276" w:lineRule="auto"/>
              <w:jc w:val="both"/>
              <w:rPr>
                <w:rFonts w:hint="eastAsia"/>
                <w:kern w:val="1"/>
                <w:lang w:eastAsia="zh-CN"/>
              </w:rPr>
            </w:pPr>
          </w:p>
          <w:p w:rsidR="00211B46" w:rsidRDefault="00211B46">
            <w:pPr>
              <w:spacing w:line="276" w:lineRule="auto"/>
              <w:jc w:val="both"/>
              <w:rPr>
                <w:szCs w:val="21"/>
                <w:lang w:eastAsia="zh-CN"/>
              </w:rPr>
            </w:pPr>
            <w:r>
              <w:rPr>
                <w:rFonts w:hint="eastAsia"/>
                <w:kern w:val="1"/>
                <w:lang w:eastAsia="zh-CN"/>
              </w:rPr>
              <w:t>电机：</w:t>
            </w:r>
            <w:r>
              <w:rPr>
                <w:rFonts w:hint="eastAsia"/>
                <w:kern w:val="1"/>
                <w:lang w:eastAsia="zh-CN"/>
              </w:rPr>
              <w:t>11</w:t>
            </w:r>
            <w:r>
              <w:rPr>
                <w:rFonts w:hint="eastAsia"/>
                <w:kern w:val="1"/>
                <w:lang w:eastAsia="zh-CN"/>
              </w:rPr>
              <w:t>千瓦</w:t>
            </w:r>
          </w:p>
        </w:tc>
        <w:tc>
          <w:tcPr>
            <w:tcW w:w="2125" w:type="dxa"/>
            <w:vAlign w:val="center"/>
          </w:tcPr>
          <w:p w:rsidR="002C114E" w:rsidRDefault="00A62A84">
            <w:pPr>
              <w:jc w:val="center"/>
              <w:rPr>
                <w:szCs w:val="21"/>
                <w:lang w:eastAsia="zh-CN"/>
              </w:rPr>
            </w:pPr>
            <w:r>
              <w:rPr>
                <w:iCs/>
                <w:szCs w:val="21"/>
                <w:lang w:eastAsia="zh-CN"/>
              </w:rPr>
              <w:t>关键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
        </w:tc>
        <w:tc>
          <w:tcPr>
            <w:tcW w:w="7128" w:type="dxa"/>
            <w:vAlign w:val="center"/>
          </w:tcPr>
          <w:p w:rsidR="002C114E" w:rsidRDefault="00211B46" w:rsidP="00211B46">
            <w:pPr>
              <w:spacing w:line="276" w:lineRule="auto"/>
              <w:jc w:val="both"/>
              <w:rPr>
                <w:rFonts w:hint="eastAsia"/>
                <w:kern w:val="1"/>
                <w:lang w:eastAsia="zh-CN"/>
              </w:rPr>
            </w:pPr>
            <w:r>
              <w:rPr>
                <w:rFonts w:hint="eastAsia"/>
                <w:kern w:val="1"/>
                <w:lang w:eastAsia="zh-CN"/>
              </w:rPr>
              <w:t>油缸</w:t>
            </w:r>
            <w:r w:rsidR="00406CA7">
              <w:rPr>
                <w:rFonts w:hint="eastAsia"/>
                <w:kern w:val="1"/>
                <w:lang w:eastAsia="zh-CN"/>
              </w:rPr>
              <w:t>直径：</w:t>
            </w:r>
            <w:r w:rsidR="00406CA7">
              <w:rPr>
                <w:rFonts w:hint="eastAsia"/>
                <w:kern w:val="1"/>
                <w:lang w:eastAsia="zh-CN"/>
              </w:rPr>
              <w:t>1500</w:t>
            </w:r>
          </w:p>
        </w:tc>
        <w:tc>
          <w:tcPr>
            <w:tcW w:w="2125" w:type="dxa"/>
            <w:vAlign w:val="center"/>
          </w:tcPr>
          <w:p w:rsidR="002C114E" w:rsidRDefault="002C114E">
            <w:pPr>
              <w:jc w:val="center"/>
              <w:rPr>
                <w:iCs/>
                <w:szCs w:val="21"/>
                <w:lang w:eastAsia="zh-CN"/>
              </w:rPr>
            </w:pPr>
          </w:p>
        </w:tc>
      </w:tr>
      <w:permEnd w:id="886056322"/>
      <w:tr w:rsidR="002C114E">
        <w:trPr>
          <w:cantSplit/>
          <w:trHeight w:val="680"/>
          <w:jc w:val="center"/>
        </w:trPr>
        <w:tc>
          <w:tcPr>
            <w:tcW w:w="1310" w:type="dxa"/>
            <w:shd w:val="clear" w:color="auto" w:fill="D9D9D9"/>
            <w:vAlign w:val="center"/>
          </w:tcPr>
          <w:p w:rsidR="002C114E" w:rsidRDefault="002C114E">
            <w:pPr>
              <w:pStyle w:val="13"/>
              <w:numPr>
                <w:ilvl w:val="0"/>
                <w:numId w:val="8"/>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lang w:eastAsia="zh-CN"/>
              </w:rPr>
            </w:pPr>
            <w:r>
              <w:rPr>
                <w:szCs w:val="21"/>
                <w:lang w:eastAsia="zh-CN"/>
              </w:rPr>
              <w:t>其他运行要求</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1656968980" w:edGrp="everyone"/>
          </w:p>
        </w:tc>
        <w:tc>
          <w:tcPr>
            <w:tcW w:w="7128" w:type="dxa"/>
            <w:vAlign w:val="center"/>
          </w:tcPr>
          <w:p w:rsidR="002C114E" w:rsidRDefault="00406CA7" w:rsidP="00406CA7">
            <w:pPr>
              <w:spacing w:line="276" w:lineRule="auto"/>
              <w:jc w:val="both"/>
              <w:rPr>
                <w:szCs w:val="21"/>
                <w:lang w:eastAsia="zh-CN"/>
              </w:rPr>
            </w:pPr>
            <w:r>
              <w:rPr>
                <w:szCs w:val="21"/>
                <w:lang w:eastAsia="zh-CN"/>
              </w:rPr>
              <w:t>N/A</w:t>
            </w:r>
          </w:p>
        </w:tc>
        <w:tc>
          <w:tcPr>
            <w:tcW w:w="2125" w:type="dxa"/>
            <w:vAlign w:val="center"/>
          </w:tcPr>
          <w:p w:rsidR="002C114E" w:rsidRDefault="00A62A84">
            <w:pPr>
              <w:jc w:val="center"/>
              <w:rPr>
                <w:iCs/>
                <w:szCs w:val="21"/>
                <w:lang w:eastAsia="zh-CN"/>
              </w:rPr>
            </w:pPr>
            <w:r>
              <w:rPr>
                <w:rFonts w:hint="eastAsia"/>
                <w:iCs/>
                <w:szCs w:val="21"/>
                <w:lang w:eastAsia="zh-CN"/>
              </w:rPr>
              <w:t>关键</w:t>
            </w:r>
          </w:p>
        </w:tc>
      </w:tr>
    </w:tbl>
    <w:p w:rsidR="002C114E" w:rsidRDefault="00A62A84" w:rsidP="00A701CA">
      <w:pPr>
        <w:pStyle w:val="13"/>
        <w:numPr>
          <w:ilvl w:val="0"/>
          <w:numId w:val="3"/>
        </w:numPr>
        <w:spacing w:afterLines="50" w:after="158"/>
        <w:ind w:left="426" w:hangingChars="202" w:hanging="426"/>
        <w:outlineLvl w:val="0"/>
        <w:rPr>
          <w:rFonts w:ascii="Times New Roman" w:hAnsi="Times New Roman"/>
          <w:b/>
        </w:rPr>
      </w:pPr>
      <w:bookmarkStart w:id="29" w:name="_Toc522716122"/>
      <w:bookmarkStart w:id="30" w:name="_Toc522107742"/>
      <w:bookmarkStart w:id="31" w:name="_Toc482359946"/>
      <w:bookmarkStart w:id="32" w:name="_Toc482625289"/>
      <w:bookmarkStart w:id="33" w:name="_Toc482369815"/>
      <w:bookmarkStart w:id="34" w:name="_Toc482370359"/>
      <w:bookmarkStart w:id="35" w:name="_Toc481702480"/>
      <w:bookmarkStart w:id="36" w:name="_Toc482717202"/>
      <w:bookmarkStart w:id="37" w:name="_Toc483227237"/>
      <w:bookmarkStart w:id="38" w:name="_Toc483400317"/>
      <w:bookmarkStart w:id="39" w:name="_Toc482370071"/>
      <w:bookmarkStart w:id="40" w:name="_Toc482370151"/>
      <w:bookmarkStart w:id="41" w:name="_Toc482360291"/>
      <w:bookmarkStart w:id="42" w:name="_Toc482370767"/>
      <w:permEnd w:id="1656968980"/>
      <w:r>
        <w:rPr>
          <w:rFonts w:ascii="Times New Roman" w:hAnsi="Times New Roman"/>
          <w:b/>
        </w:rPr>
        <w:t>电气、自动控制要求</w:t>
      </w:r>
      <w:bookmarkEnd w:id="29"/>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7128"/>
        <w:gridCol w:w="2125"/>
      </w:tblGrid>
      <w:tr w:rsidR="002C114E">
        <w:trPr>
          <w:cantSplit/>
          <w:trHeight w:val="680"/>
          <w:tblHeader/>
          <w:jc w:val="center"/>
        </w:trPr>
        <w:tc>
          <w:tcPr>
            <w:tcW w:w="1310" w:type="dxa"/>
            <w:shd w:val="clear" w:color="auto" w:fill="D9D9D9"/>
            <w:vAlign w:val="center"/>
          </w:tcPr>
          <w:p w:rsidR="002C114E" w:rsidRDefault="00A62A84">
            <w:pPr>
              <w:jc w:val="center"/>
              <w:rPr>
                <w:b/>
                <w:szCs w:val="21"/>
              </w:rPr>
            </w:pPr>
            <w:permStart w:id="430845608" w:edGrp="everyone"/>
            <w:permEnd w:id="430845608"/>
            <w:r>
              <w:rPr>
                <w:b/>
                <w:szCs w:val="21"/>
              </w:rPr>
              <w:t>编号</w:t>
            </w:r>
          </w:p>
        </w:tc>
        <w:tc>
          <w:tcPr>
            <w:tcW w:w="7128" w:type="dxa"/>
            <w:shd w:val="clear" w:color="auto" w:fill="D9D9D9"/>
            <w:vAlign w:val="center"/>
          </w:tcPr>
          <w:p w:rsidR="002C114E" w:rsidRDefault="00A62A84">
            <w:pPr>
              <w:jc w:val="center"/>
              <w:rPr>
                <w:b/>
                <w:szCs w:val="21"/>
                <w:lang w:eastAsia="zh-CN"/>
              </w:rPr>
            </w:pPr>
            <w:r>
              <w:rPr>
                <w:b/>
                <w:szCs w:val="21"/>
                <w:lang w:eastAsia="zh-CN"/>
              </w:rPr>
              <w:t>需求</w:t>
            </w:r>
          </w:p>
        </w:tc>
        <w:tc>
          <w:tcPr>
            <w:tcW w:w="2125" w:type="dxa"/>
            <w:shd w:val="clear" w:color="auto" w:fill="D9D9D9"/>
            <w:vAlign w:val="center"/>
          </w:tcPr>
          <w:p w:rsidR="002C114E" w:rsidRDefault="00A62A84">
            <w:pPr>
              <w:jc w:val="center"/>
              <w:rPr>
                <w:b/>
                <w:szCs w:val="21"/>
                <w:lang w:eastAsia="zh-CN"/>
              </w:rPr>
            </w:pPr>
            <w:r>
              <w:rPr>
                <w:b/>
                <w:szCs w:val="21"/>
                <w:lang w:eastAsia="zh-CN"/>
              </w:rPr>
              <w:t>关键程度</w:t>
            </w:r>
          </w:p>
        </w:tc>
      </w:tr>
      <w:tr w:rsidR="002C114E">
        <w:trPr>
          <w:cantSplit/>
          <w:trHeight w:val="680"/>
          <w:jc w:val="center"/>
        </w:trPr>
        <w:tc>
          <w:tcPr>
            <w:tcW w:w="1310" w:type="dxa"/>
            <w:shd w:val="clear" w:color="auto" w:fill="D9D9D9"/>
            <w:vAlign w:val="center"/>
          </w:tcPr>
          <w:p w:rsidR="002C114E" w:rsidRDefault="002C114E">
            <w:pPr>
              <w:pStyle w:val="13"/>
              <w:numPr>
                <w:ilvl w:val="2"/>
                <w:numId w:val="9"/>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lang w:eastAsia="zh-CN"/>
              </w:rPr>
            </w:pPr>
            <w:r>
              <w:rPr>
                <w:szCs w:val="21"/>
                <w:lang w:eastAsia="zh-CN"/>
              </w:rPr>
              <w:t>自动控制要求</w:t>
            </w:r>
          </w:p>
        </w:tc>
      </w:tr>
      <w:tr w:rsidR="002C114E">
        <w:trPr>
          <w:cantSplit/>
          <w:trHeight w:val="680"/>
          <w:jc w:val="center"/>
        </w:trPr>
        <w:tc>
          <w:tcPr>
            <w:tcW w:w="1310" w:type="dxa"/>
            <w:shd w:val="clear" w:color="auto" w:fill="D9D9D9"/>
            <w:vAlign w:val="center"/>
          </w:tcPr>
          <w:p w:rsidR="002C114E" w:rsidRDefault="002C114E">
            <w:pPr>
              <w:pStyle w:val="13"/>
              <w:ind w:firstLineChars="0" w:firstLine="0"/>
              <w:jc w:val="center"/>
              <w:rPr>
                <w:rFonts w:ascii="Times New Roman" w:hAnsi="Times New Roman"/>
                <w:szCs w:val="21"/>
              </w:rPr>
            </w:pPr>
            <w:permStart w:id="1707756701" w:edGrp="everyone"/>
          </w:p>
        </w:tc>
        <w:tc>
          <w:tcPr>
            <w:tcW w:w="9253" w:type="dxa"/>
            <w:gridSpan w:val="2"/>
            <w:vAlign w:val="center"/>
          </w:tcPr>
          <w:p w:rsidR="002C114E" w:rsidRDefault="00A62A84">
            <w:pPr>
              <w:rPr>
                <w:szCs w:val="21"/>
                <w:lang w:eastAsia="zh-CN"/>
              </w:rPr>
            </w:pPr>
            <w:r>
              <w:rPr>
                <w:rFonts w:hint="eastAsia"/>
                <w:iCs/>
                <w:szCs w:val="21"/>
                <w:lang w:eastAsia="zh-CN"/>
              </w:rPr>
              <w:t>N/A</w:t>
            </w:r>
          </w:p>
        </w:tc>
      </w:tr>
      <w:permEnd w:id="1707756701"/>
      <w:tr w:rsidR="002C114E">
        <w:trPr>
          <w:cantSplit/>
          <w:trHeight w:val="680"/>
          <w:jc w:val="center"/>
        </w:trPr>
        <w:tc>
          <w:tcPr>
            <w:tcW w:w="1310" w:type="dxa"/>
            <w:shd w:val="clear" w:color="auto" w:fill="D9D9D9"/>
            <w:vAlign w:val="center"/>
          </w:tcPr>
          <w:p w:rsidR="002C114E" w:rsidRDefault="002C114E">
            <w:pPr>
              <w:pStyle w:val="13"/>
              <w:numPr>
                <w:ilvl w:val="2"/>
                <w:numId w:val="9"/>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rPr>
            </w:pPr>
            <w:r>
              <w:rPr>
                <w:szCs w:val="21"/>
                <w:lang w:eastAsia="zh-CN"/>
              </w:rPr>
              <w:t>计算机化系统要求</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867321818" w:edGrp="everyone"/>
          </w:p>
        </w:tc>
        <w:tc>
          <w:tcPr>
            <w:tcW w:w="7128" w:type="dxa"/>
            <w:vAlign w:val="center"/>
          </w:tcPr>
          <w:p w:rsidR="002C114E" w:rsidRDefault="00406CA7">
            <w:pPr>
              <w:spacing w:line="276" w:lineRule="auto"/>
              <w:jc w:val="both"/>
              <w:rPr>
                <w:szCs w:val="21"/>
                <w:lang w:eastAsia="zh-CN"/>
              </w:rPr>
            </w:pPr>
            <w:r>
              <w:rPr>
                <w:rFonts w:hint="eastAsia"/>
                <w:iCs/>
                <w:szCs w:val="21"/>
                <w:lang w:eastAsia="zh-CN"/>
              </w:rPr>
              <w:t>N/A</w:t>
            </w:r>
          </w:p>
        </w:tc>
        <w:tc>
          <w:tcPr>
            <w:tcW w:w="2125" w:type="dxa"/>
            <w:vAlign w:val="center"/>
          </w:tcPr>
          <w:p w:rsidR="002C114E" w:rsidRDefault="00A62A84">
            <w:pPr>
              <w:jc w:val="center"/>
              <w:rPr>
                <w:szCs w:val="21"/>
                <w:lang w:eastAsia="zh-CN"/>
              </w:rPr>
            </w:pPr>
            <w:r>
              <w:rPr>
                <w:rFonts w:hint="eastAsia"/>
                <w:szCs w:val="21"/>
                <w:lang w:eastAsia="zh-CN"/>
              </w:rPr>
              <w:t>关键</w:t>
            </w:r>
          </w:p>
        </w:tc>
      </w:tr>
      <w:permEnd w:id="867321818"/>
    </w:tbl>
    <w:p w:rsidR="002C114E" w:rsidRDefault="002C114E" w:rsidP="00A701CA">
      <w:pPr>
        <w:spacing w:afterLines="50" w:after="158"/>
        <w:rPr>
          <w:b/>
          <w:lang w:eastAsia="zh-CN"/>
        </w:rPr>
      </w:pPr>
    </w:p>
    <w:p w:rsidR="002C114E" w:rsidRDefault="00A62A84" w:rsidP="00A701CA">
      <w:pPr>
        <w:pStyle w:val="13"/>
        <w:numPr>
          <w:ilvl w:val="0"/>
          <w:numId w:val="3"/>
        </w:numPr>
        <w:spacing w:afterLines="50" w:after="158"/>
        <w:ind w:left="426" w:hangingChars="202" w:hanging="426"/>
        <w:outlineLvl w:val="0"/>
        <w:rPr>
          <w:rFonts w:ascii="Times New Roman" w:hAnsi="Times New Roman"/>
          <w:b/>
        </w:rPr>
      </w:pPr>
      <w:bookmarkStart w:id="43" w:name="_Toc522716123"/>
      <w:r>
        <w:rPr>
          <w:rFonts w:ascii="Times New Roman" w:hAnsi="Times New Roman"/>
          <w:b/>
        </w:rPr>
        <w:t>安全要求</w:t>
      </w:r>
      <w:bookmarkEnd w:id="30"/>
      <w:bookmarkEnd w:id="43"/>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7128"/>
        <w:gridCol w:w="2125"/>
      </w:tblGrid>
      <w:tr w:rsidR="002C114E">
        <w:trPr>
          <w:cantSplit/>
          <w:trHeight w:val="680"/>
          <w:tblHeader/>
          <w:jc w:val="center"/>
        </w:trPr>
        <w:tc>
          <w:tcPr>
            <w:tcW w:w="1310" w:type="dxa"/>
            <w:shd w:val="clear" w:color="auto" w:fill="D9D9D9"/>
            <w:vAlign w:val="center"/>
          </w:tcPr>
          <w:p w:rsidR="002C114E" w:rsidRDefault="00A62A84">
            <w:pPr>
              <w:jc w:val="center"/>
              <w:rPr>
                <w:b/>
                <w:szCs w:val="21"/>
              </w:rPr>
            </w:pPr>
            <w:permStart w:id="874538398" w:edGrp="everyone"/>
            <w:permEnd w:id="874538398"/>
            <w:r>
              <w:rPr>
                <w:b/>
                <w:szCs w:val="21"/>
              </w:rPr>
              <w:t>编号</w:t>
            </w:r>
          </w:p>
        </w:tc>
        <w:tc>
          <w:tcPr>
            <w:tcW w:w="7128" w:type="dxa"/>
            <w:shd w:val="clear" w:color="auto" w:fill="D9D9D9"/>
            <w:vAlign w:val="center"/>
          </w:tcPr>
          <w:p w:rsidR="002C114E" w:rsidRDefault="00A62A84">
            <w:pPr>
              <w:jc w:val="center"/>
              <w:rPr>
                <w:b/>
                <w:szCs w:val="21"/>
                <w:lang w:eastAsia="zh-CN"/>
              </w:rPr>
            </w:pPr>
            <w:r>
              <w:rPr>
                <w:b/>
                <w:szCs w:val="21"/>
                <w:lang w:eastAsia="zh-CN"/>
              </w:rPr>
              <w:t>需求</w:t>
            </w:r>
          </w:p>
        </w:tc>
        <w:tc>
          <w:tcPr>
            <w:tcW w:w="2125" w:type="dxa"/>
            <w:shd w:val="clear" w:color="auto" w:fill="D9D9D9"/>
            <w:vAlign w:val="center"/>
          </w:tcPr>
          <w:p w:rsidR="002C114E" w:rsidRDefault="00A62A84">
            <w:pPr>
              <w:jc w:val="center"/>
              <w:rPr>
                <w:b/>
                <w:szCs w:val="21"/>
                <w:lang w:eastAsia="zh-CN"/>
              </w:rPr>
            </w:pPr>
            <w:r>
              <w:rPr>
                <w:b/>
                <w:szCs w:val="21"/>
                <w:lang w:eastAsia="zh-CN"/>
              </w:rPr>
              <w:t>关键程度</w:t>
            </w:r>
          </w:p>
        </w:tc>
      </w:tr>
      <w:tr w:rsidR="002C114E">
        <w:trPr>
          <w:cantSplit/>
          <w:trHeight w:val="680"/>
          <w:jc w:val="center"/>
        </w:trPr>
        <w:tc>
          <w:tcPr>
            <w:tcW w:w="1310" w:type="dxa"/>
            <w:shd w:val="clear" w:color="auto" w:fill="D9D9D9"/>
            <w:vAlign w:val="center"/>
          </w:tcPr>
          <w:p w:rsidR="002C114E" w:rsidRDefault="002C114E">
            <w:pPr>
              <w:pStyle w:val="13"/>
              <w:numPr>
                <w:ilvl w:val="0"/>
                <w:numId w:val="10"/>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lang w:eastAsia="zh-CN"/>
              </w:rPr>
            </w:pPr>
            <w:r>
              <w:rPr>
                <w:szCs w:val="21"/>
                <w:lang w:eastAsia="zh-CN"/>
              </w:rPr>
              <w:t>密封连锁及压力保护</w:t>
            </w:r>
          </w:p>
        </w:tc>
      </w:tr>
      <w:tr w:rsidR="002C114E">
        <w:trPr>
          <w:cantSplit/>
          <w:trHeight w:val="680"/>
          <w:jc w:val="center"/>
        </w:trPr>
        <w:tc>
          <w:tcPr>
            <w:tcW w:w="1310" w:type="dxa"/>
            <w:shd w:val="clear" w:color="auto" w:fill="D9D9D9"/>
            <w:vAlign w:val="center"/>
          </w:tcPr>
          <w:p w:rsidR="002C114E" w:rsidRDefault="002C114E">
            <w:pPr>
              <w:ind w:left="426"/>
              <w:rPr>
                <w:szCs w:val="21"/>
              </w:rPr>
            </w:pPr>
            <w:permStart w:id="1663263028" w:edGrp="everyone"/>
          </w:p>
        </w:tc>
        <w:tc>
          <w:tcPr>
            <w:tcW w:w="9253" w:type="dxa"/>
            <w:gridSpan w:val="2"/>
            <w:vAlign w:val="center"/>
          </w:tcPr>
          <w:p w:rsidR="002C114E" w:rsidRDefault="00A62A84">
            <w:pPr>
              <w:jc w:val="both"/>
              <w:rPr>
                <w:szCs w:val="21"/>
                <w:lang w:eastAsia="zh-CN"/>
              </w:rPr>
            </w:pPr>
            <w:r>
              <w:rPr>
                <w:rFonts w:hint="eastAsia"/>
                <w:szCs w:val="21"/>
                <w:lang w:eastAsia="zh-CN"/>
              </w:rPr>
              <w:t>N</w:t>
            </w:r>
            <w:r>
              <w:rPr>
                <w:szCs w:val="21"/>
                <w:lang w:eastAsia="zh-CN"/>
              </w:rPr>
              <w:t>/A</w:t>
            </w:r>
          </w:p>
        </w:tc>
      </w:tr>
      <w:permEnd w:id="1663263028"/>
      <w:tr w:rsidR="002C114E">
        <w:trPr>
          <w:cantSplit/>
          <w:trHeight w:val="680"/>
          <w:jc w:val="center"/>
        </w:trPr>
        <w:tc>
          <w:tcPr>
            <w:tcW w:w="1310" w:type="dxa"/>
            <w:shd w:val="clear" w:color="auto" w:fill="D9D9D9"/>
            <w:vAlign w:val="center"/>
          </w:tcPr>
          <w:p w:rsidR="002C114E" w:rsidRDefault="002C114E">
            <w:pPr>
              <w:pStyle w:val="13"/>
              <w:numPr>
                <w:ilvl w:val="0"/>
                <w:numId w:val="10"/>
              </w:numPr>
              <w:ind w:firstLineChars="0"/>
              <w:rPr>
                <w:rFonts w:ascii="Times New Roman" w:hAnsi="Times New Roman"/>
                <w:szCs w:val="21"/>
              </w:rPr>
            </w:pPr>
          </w:p>
        </w:tc>
        <w:tc>
          <w:tcPr>
            <w:tcW w:w="7128" w:type="dxa"/>
            <w:shd w:val="clear" w:color="auto" w:fill="D9D9D9"/>
            <w:vAlign w:val="center"/>
          </w:tcPr>
          <w:p w:rsidR="002C114E" w:rsidRDefault="00A62A84">
            <w:pPr>
              <w:jc w:val="both"/>
              <w:rPr>
                <w:szCs w:val="21"/>
                <w:lang w:eastAsia="zh-CN"/>
              </w:rPr>
            </w:pPr>
            <w:r>
              <w:rPr>
                <w:szCs w:val="21"/>
                <w:lang w:eastAsia="zh-CN"/>
              </w:rPr>
              <w:t>电气保护</w:t>
            </w:r>
          </w:p>
        </w:tc>
        <w:tc>
          <w:tcPr>
            <w:tcW w:w="2125" w:type="dxa"/>
            <w:shd w:val="clear" w:color="auto" w:fill="D9D9D9"/>
            <w:vAlign w:val="center"/>
          </w:tcPr>
          <w:p w:rsidR="002C114E" w:rsidRDefault="002C114E">
            <w:pPr>
              <w:jc w:val="both"/>
              <w:rPr>
                <w:szCs w:val="21"/>
                <w:lang w:eastAsia="zh-CN"/>
              </w:rPr>
            </w:pPr>
          </w:p>
        </w:tc>
      </w:tr>
      <w:tr w:rsidR="002C114E">
        <w:trPr>
          <w:cantSplit/>
          <w:trHeight w:val="680"/>
          <w:jc w:val="center"/>
        </w:trPr>
        <w:tc>
          <w:tcPr>
            <w:tcW w:w="1310" w:type="dxa"/>
            <w:shd w:val="clear" w:color="auto" w:fill="D9D9D9"/>
            <w:vAlign w:val="center"/>
          </w:tcPr>
          <w:p w:rsidR="002C114E" w:rsidRDefault="002C114E">
            <w:pPr>
              <w:ind w:left="426"/>
              <w:rPr>
                <w:szCs w:val="21"/>
              </w:rPr>
            </w:pPr>
            <w:permStart w:id="956133084" w:edGrp="everyone"/>
          </w:p>
        </w:tc>
        <w:tc>
          <w:tcPr>
            <w:tcW w:w="9253" w:type="dxa"/>
            <w:gridSpan w:val="2"/>
            <w:shd w:val="clear" w:color="auto" w:fill="FFFFFF"/>
            <w:vAlign w:val="center"/>
          </w:tcPr>
          <w:p w:rsidR="002C114E" w:rsidRDefault="00A62A84">
            <w:pPr>
              <w:jc w:val="both"/>
              <w:rPr>
                <w:szCs w:val="21"/>
                <w:lang w:eastAsia="zh-CN"/>
              </w:rPr>
            </w:pPr>
            <w:r>
              <w:rPr>
                <w:szCs w:val="21"/>
                <w:lang w:eastAsia="zh-CN"/>
              </w:rPr>
              <w:t>N/A</w:t>
            </w:r>
          </w:p>
        </w:tc>
      </w:tr>
      <w:permEnd w:id="956133084"/>
    </w:tbl>
    <w:p w:rsidR="002C114E" w:rsidRDefault="002C114E">
      <w:pPr>
        <w:rPr>
          <w:szCs w:val="21"/>
          <w:lang w:eastAsia="zh-CN"/>
        </w:rPr>
      </w:pPr>
    </w:p>
    <w:p w:rsidR="002C114E" w:rsidRDefault="002C114E">
      <w:pPr>
        <w:rPr>
          <w:szCs w:val="21"/>
          <w:lang w:eastAsia="zh-CN"/>
        </w:rPr>
      </w:pPr>
    </w:p>
    <w:p w:rsidR="002C114E" w:rsidRDefault="00A62A84" w:rsidP="00A701CA">
      <w:pPr>
        <w:pStyle w:val="13"/>
        <w:numPr>
          <w:ilvl w:val="0"/>
          <w:numId w:val="3"/>
        </w:numPr>
        <w:spacing w:afterLines="50" w:after="158"/>
        <w:ind w:left="426" w:hangingChars="202" w:hanging="426"/>
        <w:outlineLvl w:val="0"/>
        <w:rPr>
          <w:rFonts w:ascii="Times New Roman" w:hAnsi="Times New Roman"/>
          <w:b/>
        </w:rPr>
      </w:pPr>
      <w:bookmarkStart w:id="44" w:name="_Toc522716125"/>
      <w:r>
        <w:rPr>
          <w:rFonts w:ascii="Times New Roman" w:hAnsi="Times New Roman"/>
          <w:b/>
          <w:szCs w:val="21"/>
        </w:rPr>
        <w:t>服务要求</w:t>
      </w:r>
      <w:bookmarkEnd w:id="44"/>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7128"/>
        <w:gridCol w:w="2125"/>
      </w:tblGrid>
      <w:tr w:rsidR="002C114E">
        <w:trPr>
          <w:cantSplit/>
          <w:trHeight w:val="680"/>
          <w:tblHeader/>
          <w:jc w:val="center"/>
        </w:trPr>
        <w:tc>
          <w:tcPr>
            <w:tcW w:w="1310" w:type="dxa"/>
            <w:shd w:val="clear" w:color="auto" w:fill="D9D9D9"/>
            <w:vAlign w:val="center"/>
          </w:tcPr>
          <w:p w:rsidR="002C114E" w:rsidRDefault="00A62A84">
            <w:pPr>
              <w:jc w:val="center"/>
              <w:rPr>
                <w:b/>
                <w:szCs w:val="21"/>
              </w:rPr>
            </w:pPr>
            <w:permStart w:id="743441328" w:edGrp="everyone"/>
            <w:permEnd w:id="743441328"/>
            <w:r>
              <w:rPr>
                <w:b/>
                <w:szCs w:val="21"/>
              </w:rPr>
              <w:t>编号</w:t>
            </w:r>
          </w:p>
        </w:tc>
        <w:tc>
          <w:tcPr>
            <w:tcW w:w="7128" w:type="dxa"/>
            <w:shd w:val="clear" w:color="auto" w:fill="D9D9D9"/>
            <w:vAlign w:val="center"/>
          </w:tcPr>
          <w:p w:rsidR="002C114E" w:rsidRDefault="00A62A84">
            <w:pPr>
              <w:jc w:val="center"/>
              <w:rPr>
                <w:b/>
                <w:szCs w:val="21"/>
                <w:lang w:eastAsia="zh-CN"/>
              </w:rPr>
            </w:pPr>
            <w:r>
              <w:rPr>
                <w:b/>
                <w:szCs w:val="21"/>
                <w:lang w:eastAsia="zh-CN"/>
              </w:rPr>
              <w:t>需求</w:t>
            </w:r>
          </w:p>
        </w:tc>
        <w:tc>
          <w:tcPr>
            <w:tcW w:w="2125" w:type="dxa"/>
            <w:shd w:val="clear" w:color="auto" w:fill="D9D9D9"/>
            <w:vAlign w:val="center"/>
          </w:tcPr>
          <w:p w:rsidR="002C114E" w:rsidRDefault="00A62A84">
            <w:pPr>
              <w:jc w:val="center"/>
              <w:rPr>
                <w:b/>
                <w:szCs w:val="21"/>
                <w:lang w:eastAsia="zh-CN"/>
              </w:rPr>
            </w:pPr>
            <w:r>
              <w:rPr>
                <w:b/>
                <w:szCs w:val="21"/>
                <w:lang w:eastAsia="zh-CN"/>
              </w:rPr>
              <w:t>关键程度</w:t>
            </w:r>
          </w:p>
        </w:tc>
      </w:tr>
      <w:tr w:rsidR="002C114E">
        <w:trPr>
          <w:cantSplit/>
          <w:trHeight w:val="680"/>
          <w:jc w:val="center"/>
        </w:trPr>
        <w:tc>
          <w:tcPr>
            <w:tcW w:w="1310" w:type="dxa"/>
            <w:shd w:val="clear" w:color="auto" w:fill="D9D9D9"/>
            <w:vAlign w:val="center"/>
          </w:tcPr>
          <w:p w:rsidR="002C114E" w:rsidRDefault="002C114E">
            <w:pPr>
              <w:pStyle w:val="13"/>
              <w:numPr>
                <w:ilvl w:val="0"/>
                <w:numId w:val="11"/>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lang w:eastAsia="zh-CN"/>
              </w:rPr>
            </w:pPr>
            <w:r>
              <w:rPr>
                <w:szCs w:val="21"/>
                <w:lang w:eastAsia="zh-CN"/>
              </w:rPr>
              <w:t>培训要求</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353452196" w:edGrp="everyone"/>
          </w:p>
        </w:tc>
        <w:tc>
          <w:tcPr>
            <w:tcW w:w="7128" w:type="dxa"/>
            <w:vAlign w:val="center"/>
          </w:tcPr>
          <w:p w:rsidR="002C114E" w:rsidRDefault="00A62A84">
            <w:pPr>
              <w:spacing w:line="276" w:lineRule="auto"/>
              <w:jc w:val="both"/>
              <w:rPr>
                <w:szCs w:val="21"/>
                <w:lang w:eastAsia="zh-CN"/>
              </w:rPr>
            </w:pPr>
            <w:r>
              <w:rPr>
                <w:lang w:eastAsia="zh-CN"/>
              </w:rPr>
              <w:t>设备供应商应免费对设备使用方人员进行全面培训，包括对生产操作人员及设备维护、维修人员，并填写培训记录。</w:t>
            </w:r>
          </w:p>
        </w:tc>
        <w:tc>
          <w:tcPr>
            <w:tcW w:w="2125" w:type="dxa"/>
            <w:vAlign w:val="center"/>
          </w:tcPr>
          <w:p w:rsidR="002C114E" w:rsidRDefault="00A62A84">
            <w:pPr>
              <w:jc w:val="center"/>
              <w:rPr>
                <w:szCs w:val="21"/>
                <w:lang w:eastAsia="zh-CN"/>
              </w:rPr>
            </w:pPr>
            <w:r>
              <w:rPr>
                <w:rFonts w:hint="eastAsia"/>
                <w:szCs w:val="21"/>
                <w:lang w:eastAsia="zh-CN"/>
              </w:rPr>
              <w:t>关键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1639731791" w:edGrp="everyone"/>
            <w:permEnd w:id="353452196"/>
          </w:p>
        </w:tc>
        <w:tc>
          <w:tcPr>
            <w:tcW w:w="7128" w:type="dxa"/>
            <w:vAlign w:val="center"/>
          </w:tcPr>
          <w:p w:rsidR="002C114E" w:rsidRDefault="00A62A84">
            <w:pPr>
              <w:spacing w:line="276" w:lineRule="auto"/>
              <w:jc w:val="both"/>
              <w:rPr>
                <w:szCs w:val="21"/>
                <w:lang w:eastAsia="zh-CN"/>
              </w:rPr>
            </w:pPr>
            <w:r>
              <w:rPr>
                <w:lang w:eastAsia="zh-CN"/>
              </w:rPr>
              <w:t>生产操作人员培训包括设备结构原理、性能、操作、清洗消毒、故障排除等基本</w:t>
            </w:r>
            <w:r>
              <w:rPr>
                <w:szCs w:val="21"/>
                <w:lang w:eastAsia="zh-CN"/>
              </w:rPr>
              <w:t>知识</w:t>
            </w:r>
            <w:r>
              <w:rPr>
                <w:lang w:eastAsia="zh-CN"/>
              </w:rPr>
              <w:t>。合格标准为用户参加培训人员能够独立正确操作设备，会排除常见故障。</w:t>
            </w:r>
          </w:p>
        </w:tc>
        <w:tc>
          <w:tcPr>
            <w:tcW w:w="2125" w:type="dxa"/>
            <w:vAlign w:val="center"/>
          </w:tcPr>
          <w:p w:rsidR="002C114E" w:rsidRDefault="00A62A84">
            <w:pPr>
              <w:jc w:val="center"/>
              <w:rPr>
                <w:szCs w:val="21"/>
                <w:lang w:eastAsia="zh-CN"/>
              </w:rPr>
            </w:pPr>
            <w:r>
              <w:rPr>
                <w:rFonts w:hint="eastAsia"/>
                <w:szCs w:val="21"/>
                <w:lang w:eastAsia="zh-CN"/>
              </w:rPr>
              <w:t>关键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1819026773" w:edGrp="everyone"/>
            <w:permEnd w:id="1639731791"/>
          </w:p>
        </w:tc>
        <w:tc>
          <w:tcPr>
            <w:tcW w:w="7128" w:type="dxa"/>
            <w:vAlign w:val="center"/>
          </w:tcPr>
          <w:p w:rsidR="002C114E" w:rsidRDefault="00A62A84">
            <w:pPr>
              <w:spacing w:line="276" w:lineRule="auto"/>
              <w:jc w:val="both"/>
              <w:rPr>
                <w:lang w:eastAsia="zh-CN"/>
              </w:rPr>
            </w:pPr>
            <w:r>
              <w:rPr>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vAlign w:val="center"/>
          </w:tcPr>
          <w:p w:rsidR="002C114E" w:rsidRDefault="00A62A84">
            <w:pPr>
              <w:jc w:val="center"/>
              <w:rPr>
                <w:szCs w:val="21"/>
                <w:lang w:eastAsia="zh-CN"/>
              </w:rPr>
            </w:pPr>
            <w:r>
              <w:rPr>
                <w:rFonts w:hint="eastAsia"/>
                <w:szCs w:val="21"/>
                <w:lang w:eastAsia="zh-CN"/>
              </w:rPr>
              <w:t>关键</w:t>
            </w:r>
          </w:p>
        </w:tc>
      </w:tr>
      <w:permEnd w:id="1819026773"/>
      <w:tr w:rsidR="002C114E">
        <w:trPr>
          <w:cantSplit/>
          <w:trHeight w:val="680"/>
          <w:jc w:val="center"/>
        </w:trPr>
        <w:tc>
          <w:tcPr>
            <w:tcW w:w="1310" w:type="dxa"/>
            <w:shd w:val="clear" w:color="auto" w:fill="D9D9D9"/>
            <w:vAlign w:val="center"/>
          </w:tcPr>
          <w:p w:rsidR="002C114E" w:rsidRDefault="002C114E">
            <w:pPr>
              <w:pStyle w:val="13"/>
              <w:numPr>
                <w:ilvl w:val="0"/>
                <w:numId w:val="11"/>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lang w:eastAsia="zh-CN"/>
              </w:rPr>
            </w:pPr>
            <w:r>
              <w:rPr>
                <w:szCs w:val="21"/>
                <w:lang w:eastAsia="zh-CN"/>
              </w:rPr>
              <w:t>运输要求</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457258177" w:edGrp="everyone"/>
          </w:p>
        </w:tc>
        <w:tc>
          <w:tcPr>
            <w:tcW w:w="7128" w:type="dxa"/>
            <w:vAlign w:val="center"/>
          </w:tcPr>
          <w:p w:rsidR="002C114E" w:rsidRDefault="00A62A84">
            <w:pPr>
              <w:spacing w:line="276" w:lineRule="auto"/>
              <w:jc w:val="both"/>
              <w:rPr>
                <w:szCs w:val="21"/>
                <w:lang w:eastAsia="zh-CN"/>
              </w:rPr>
            </w:pPr>
            <w:r>
              <w:rPr>
                <w:lang w:eastAsia="zh-CN"/>
              </w:rPr>
              <w:t>设备运输在运输途中需做好防护措施，不得有任何损伤。</w:t>
            </w:r>
          </w:p>
        </w:tc>
        <w:tc>
          <w:tcPr>
            <w:tcW w:w="2125" w:type="dxa"/>
            <w:vAlign w:val="center"/>
          </w:tcPr>
          <w:p w:rsidR="002C114E" w:rsidRDefault="00A62A84">
            <w:pPr>
              <w:jc w:val="center"/>
              <w:rPr>
                <w:szCs w:val="21"/>
                <w:lang w:eastAsia="zh-CN"/>
              </w:rPr>
            </w:pPr>
            <w:r>
              <w:rPr>
                <w:rFonts w:hint="eastAsia"/>
                <w:szCs w:val="21"/>
                <w:lang w:eastAsia="zh-CN"/>
              </w:rPr>
              <w:t>关键</w:t>
            </w:r>
          </w:p>
        </w:tc>
      </w:tr>
      <w:permEnd w:id="457258177"/>
      <w:tr w:rsidR="002C114E">
        <w:trPr>
          <w:cantSplit/>
          <w:trHeight w:val="680"/>
          <w:jc w:val="center"/>
        </w:trPr>
        <w:tc>
          <w:tcPr>
            <w:tcW w:w="1310" w:type="dxa"/>
            <w:shd w:val="clear" w:color="auto" w:fill="D9D9D9"/>
            <w:vAlign w:val="center"/>
          </w:tcPr>
          <w:p w:rsidR="002C114E" w:rsidRDefault="002C114E">
            <w:pPr>
              <w:pStyle w:val="13"/>
              <w:numPr>
                <w:ilvl w:val="0"/>
                <w:numId w:val="11"/>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lang w:eastAsia="zh-CN"/>
              </w:rPr>
            </w:pPr>
            <w:r>
              <w:rPr>
                <w:szCs w:val="21"/>
                <w:lang w:eastAsia="zh-CN"/>
              </w:rPr>
              <w:t>验证要求</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1340420507" w:edGrp="everyone"/>
          </w:p>
        </w:tc>
        <w:tc>
          <w:tcPr>
            <w:tcW w:w="7128" w:type="dxa"/>
            <w:vAlign w:val="center"/>
          </w:tcPr>
          <w:p w:rsidR="002C114E" w:rsidRDefault="00A62A84">
            <w:pPr>
              <w:spacing w:line="276" w:lineRule="auto"/>
              <w:jc w:val="both"/>
              <w:rPr>
                <w:iCs/>
                <w:szCs w:val="21"/>
                <w:lang w:eastAsia="zh-CN"/>
              </w:rPr>
            </w:pPr>
            <w:r>
              <w:rPr>
                <w:rFonts w:hint="eastAsia"/>
                <w:iCs/>
                <w:szCs w:val="21"/>
                <w:lang w:eastAsia="zh-CN"/>
              </w:rPr>
              <w:t>校验报告及计量证书</w:t>
            </w:r>
          </w:p>
        </w:tc>
        <w:tc>
          <w:tcPr>
            <w:tcW w:w="2125" w:type="dxa"/>
            <w:vAlign w:val="center"/>
          </w:tcPr>
          <w:p w:rsidR="002C114E" w:rsidRDefault="00A62A84">
            <w:pPr>
              <w:jc w:val="center"/>
              <w:rPr>
                <w:szCs w:val="21"/>
                <w:lang w:eastAsia="zh-CN"/>
              </w:rPr>
            </w:pPr>
            <w:r>
              <w:rPr>
                <w:rFonts w:hint="eastAsia"/>
                <w:szCs w:val="21"/>
                <w:lang w:eastAsia="zh-CN"/>
              </w:rPr>
              <w:t>关键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
        </w:tc>
        <w:tc>
          <w:tcPr>
            <w:tcW w:w="7128" w:type="dxa"/>
            <w:vAlign w:val="center"/>
          </w:tcPr>
          <w:p w:rsidR="002C114E" w:rsidRDefault="00A62A84">
            <w:pPr>
              <w:rPr>
                <w:rFonts w:ascii="宋体" w:hAnsi="宋体" w:cs="宋体"/>
                <w:szCs w:val="21"/>
                <w:lang w:eastAsia="zh-CN"/>
              </w:rPr>
            </w:pPr>
            <w:r>
              <w:rPr>
                <w:rFonts w:ascii="宋体" w:hAnsi="宋体" w:cs="宋体" w:hint="eastAsia"/>
                <w:szCs w:val="21"/>
                <w:lang w:eastAsia="zh-CN"/>
              </w:rPr>
              <w:t>验证服务：</w:t>
            </w:r>
          </w:p>
          <w:p w:rsidR="002C114E" w:rsidRDefault="00A62A84">
            <w:pPr>
              <w:pStyle w:val="13"/>
              <w:numPr>
                <w:ilvl w:val="0"/>
                <w:numId w:val="12"/>
              </w:numPr>
              <w:ind w:firstLineChars="0"/>
            </w:pPr>
            <w:r>
              <w:rPr>
                <w:rFonts w:ascii="宋体" w:hAnsi="宋体" w:cs="宋体" w:hint="eastAsia"/>
                <w:kern w:val="0"/>
                <w:szCs w:val="21"/>
              </w:rPr>
              <w:t>供应商必须派出具备该类系统验证经验，且熟悉验证相关文件编写及验证工作实施的验证工程师开展验证工作。</w:t>
            </w:r>
          </w:p>
          <w:p w:rsidR="002C114E" w:rsidRDefault="00A62A84">
            <w:pPr>
              <w:pStyle w:val="13"/>
              <w:numPr>
                <w:ilvl w:val="0"/>
                <w:numId w:val="12"/>
              </w:numPr>
              <w:ind w:firstLineChars="0"/>
            </w:pPr>
            <w:r>
              <w:rPr>
                <w:rFonts w:ascii="宋体" w:hAnsi="宋体" w:cs="宋体" w:hint="eastAsia"/>
                <w:kern w:val="0"/>
                <w:szCs w:val="21"/>
              </w:rPr>
              <w:t xml:space="preserve">投标方按GMP规范完成所有验证工作，各验证工作开始前验证方案需经过本公司相关部门审核，并经质量保证部批准。 </w:t>
            </w:r>
          </w:p>
          <w:p w:rsidR="002C114E" w:rsidRDefault="00A62A84">
            <w:pPr>
              <w:pStyle w:val="13"/>
              <w:numPr>
                <w:ilvl w:val="0"/>
                <w:numId w:val="12"/>
              </w:numPr>
              <w:ind w:firstLineChars="0"/>
            </w:pPr>
            <w:r>
              <w:rPr>
                <w:rFonts w:ascii="宋体" w:hAnsi="宋体" w:cs="宋体" w:hint="eastAsia"/>
                <w:kern w:val="0"/>
                <w:szCs w:val="21"/>
              </w:rPr>
              <w:t xml:space="preserve">验证工作应按时保质完成，供应商需提供验证工作计划表。 </w:t>
            </w:r>
          </w:p>
          <w:p w:rsidR="002C114E" w:rsidRDefault="00A62A84">
            <w:pPr>
              <w:pStyle w:val="13"/>
              <w:numPr>
                <w:ilvl w:val="0"/>
                <w:numId w:val="12"/>
              </w:numPr>
              <w:ind w:firstLineChars="0"/>
            </w:pPr>
            <w:r>
              <w:rPr>
                <w:rFonts w:ascii="宋体" w:hAnsi="宋体" w:cs="宋体" w:hint="eastAsia"/>
                <w:kern w:val="0"/>
                <w:szCs w:val="21"/>
              </w:rPr>
              <w:t xml:space="preserve">验证项目应包含法规要求的测试项目，以及本公司提出的测试项目。 </w:t>
            </w:r>
          </w:p>
          <w:p w:rsidR="002C114E" w:rsidRDefault="00A62A84">
            <w:pPr>
              <w:pStyle w:val="13"/>
              <w:numPr>
                <w:ilvl w:val="0"/>
                <w:numId w:val="12"/>
              </w:numPr>
              <w:ind w:firstLineChars="0"/>
            </w:pPr>
            <w:r>
              <w:rPr>
                <w:rFonts w:ascii="宋体" w:hAnsi="宋体" w:cs="宋体" w:hint="eastAsia"/>
                <w:kern w:val="0"/>
                <w:szCs w:val="21"/>
              </w:rPr>
              <w:t xml:space="preserve">验证工作完成后，验证记录经本公司相关部门审核，并经质量保证部批 准。验收前，验证工作已成功完成，验证最终报告已经本公司相关部门审核，并经质量保证部批准。 </w:t>
            </w:r>
          </w:p>
        </w:tc>
        <w:tc>
          <w:tcPr>
            <w:tcW w:w="2125" w:type="dxa"/>
            <w:vAlign w:val="center"/>
          </w:tcPr>
          <w:p w:rsidR="002C114E" w:rsidRDefault="00A62A84">
            <w:pPr>
              <w:jc w:val="center"/>
              <w:rPr>
                <w:szCs w:val="21"/>
                <w:lang w:eastAsia="zh-CN"/>
              </w:rPr>
            </w:pPr>
            <w:r>
              <w:rPr>
                <w:rFonts w:hint="eastAsia"/>
                <w:szCs w:val="21"/>
                <w:lang w:eastAsia="zh-CN"/>
              </w:rPr>
              <w:t>关键</w:t>
            </w:r>
          </w:p>
        </w:tc>
      </w:tr>
      <w:permEnd w:id="1340420507"/>
      <w:tr w:rsidR="002C114E">
        <w:trPr>
          <w:cantSplit/>
          <w:trHeight w:val="680"/>
          <w:jc w:val="center"/>
        </w:trPr>
        <w:tc>
          <w:tcPr>
            <w:tcW w:w="1310" w:type="dxa"/>
            <w:shd w:val="clear" w:color="auto" w:fill="D9D9D9"/>
            <w:vAlign w:val="center"/>
          </w:tcPr>
          <w:p w:rsidR="002C114E" w:rsidRDefault="002C114E">
            <w:pPr>
              <w:pStyle w:val="13"/>
              <w:numPr>
                <w:ilvl w:val="0"/>
                <w:numId w:val="11"/>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lang w:eastAsia="zh-CN"/>
              </w:rPr>
            </w:pPr>
            <w:r>
              <w:rPr>
                <w:color w:val="000000"/>
                <w:szCs w:val="21"/>
              </w:rPr>
              <w:t>售后服务及备件要求</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1504530529" w:edGrp="everyone"/>
          </w:p>
        </w:tc>
        <w:tc>
          <w:tcPr>
            <w:tcW w:w="7128" w:type="dxa"/>
            <w:vAlign w:val="center"/>
          </w:tcPr>
          <w:p w:rsidR="002C114E" w:rsidRDefault="00A62A84">
            <w:pPr>
              <w:spacing w:line="276" w:lineRule="auto"/>
              <w:jc w:val="both"/>
              <w:rPr>
                <w:szCs w:val="21"/>
                <w:lang w:eastAsia="zh-CN"/>
              </w:rPr>
            </w:pPr>
            <w:r>
              <w:rPr>
                <w:rFonts w:hint="eastAsia"/>
                <w:szCs w:val="21"/>
                <w:lang w:eastAsia="zh-CN"/>
              </w:rPr>
              <w:t>设备保质期从确认验收文件签署之后开始计算。</w:t>
            </w:r>
          </w:p>
        </w:tc>
        <w:tc>
          <w:tcPr>
            <w:tcW w:w="2125" w:type="dxa"/>
            <w:vAlign w:val="center"/>
          </w:tcPr>
          <w:p w:rsidR="002C114E" w:rsidRDefault="00A62A84">
            <w:pPr>
              <w:jc w:val="center"/>
              <w:rPr>
                <w:szCs w:val="21"/>
                <w:lang w:eastAsia="zh-CN"/>
              </w:rPr>
            </w:pPr>
            <w:r>
              <w:rPr>
                <w:rFonts w:hint="eastAsia"/>
                <w:szCs w:val="21"/>
                <w:lang w:eastAsia="zh-CN"/>
              </w:rPr>
              <w:t>关键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1848670739" w:edGrp="everyone"/>
            <w:permEnd w:id="1504530529"/>
          </w:p>
        </w:tc>
        <w:tc>
          <w:tcPr>
            <w:tcW w:w="7128" w:type="dxa"/>
            <w:vAlign w:val="center"/>
          </w:tcPr>
          <w:p w:rsidR="002C114E" w:rsidRDefault="00A62A84">
            <w:pPr>
              <w:spacing w:line="276" w:lineRule="auto"/>
              <w:jc w:val="both"/>
              <w:rPr>
                <w:szCs w:val="21"/>
                <w:lang w:eastAsia="zh-CN"/>
              </w:rPr>
            </w:pPr>
            <w:r>
              <w:rPr>
                <w:rFonts w:hint="eastAsia"/>
                <w:szCs w:val="21"/>
                <w:lang w:eastAsia="zh-CN"/>
              </w:rPr>
              <w:t>设备质保期为一年以上，保质期内免费保修并免费更换所有配件，保质期后应提供良好的售后服务。</w:t>
            </w:r>
          </w:p>
        </w:tc>
        <w:tc>
          <w:tcPr>
            <w:tcW w:w="2125" w:type="dxa"/>
            <w:vAlign w:val="center"/>
          </w:tcPr>
          <w:p w:rsidR="002C114E" w:rsidRDefault="00A62A84">
            <w:pPr>
              <w:jc w:val="center"/>
              <w:rPr>
                <w:szCs w:val="21"/>
                <w:lang w:eastAsia="zh-CN"/>
              </w:rPr>
            </w:pPr>
            <w:r>
              <w:rPr>
                <w:rFonts w:hint="eastAsia"/>
                <w:szCs w:val="21"/>
                <w:lang w:eastAsia="zh-CN"/>
              </w:rPr>
              <w:t>关键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
        </w:tc>
        <w:tc>
          <w:tcPr>
            <w:tcW w:w="7128" w:type="dxa"/>
            <w:vAlign w:val="center"/>
          </w:tcPr>
          <w:p w:rsidR="002C114E" w:rsidRDefault="00A62A84">
            <w:pPr>
              <w:spacing w:line="276" w:lineRule="auto"/>
              <w:jc w:val="both"/>
              <w:rPr>
                <w:szCs w:val="21"/>
                <w:lang w:eastAsia="zh-CN"/>
              </w:rPr>
            </w:pPr>
            <w:r>
              <w:rPr>
                <w:rFonts w:hint="eastAsia"/>
                <w:szCs w:val="21"/>
                <w:lang w:eastAsia="zh-CN"/>
              </w:rPr>
              <w:t>售后服务必须响应及时，要求仪器出现须厂家维修的故障后，应在</w:t>
            </w:r>
            <w:r>
              <w:rPr>
                <w:rFonts w:hint="eastAsia"/>
                <w:szCs w:val="21"/>
                <w:lang w:eastAsia="zh-CN"/>
              </w:rPr>
              <w:t>4</w:t>
            </w:r>
            <w:r>
              <w:rPr>
                <w:rFonts w:hint="eastAsia"/>
                <w:szCs w:val="21"/>
                <w:lang w:eastAsia="zh-CN"/>
              </w:rPr>
              <w:t>小时内明确答复，当电话沟通无法解决时，须</w:t>
            </w:r>
            <w:r>
              <w:rPr>
                <w:rFonts w:hint="eastAsia"/>
                <w:szCs w:val="21"/>
                <w:lang w:eastAsia="zh-CN"/>
              </w:rPr>
              <w:t>48</w:t>
            </w:r>
            <w:r>
              <w:rPr>
                <w:rFonts w:hint="eastAsia"/>
                <w:szCs w:val="21"/>
                <w:lang w:eastAsia="zh-CN"/>
              </w:rPr>
              <w:t>小时内派人至现场解决。</w:t>
            </w:r>
          </w:p>
        </w:tc>
        <w:tc>
          <w:tcPr>
            <w:tcW w:w="2125" w:type="dxa"/>
            <w:vAlign w:val="center"/>
          </w:tcPr>
          <w:p w:rsidR="002C114E" w:rsidRDefault="00A62A84">
            <w:pPr>
              <w:jc w:val="center"/>
              <w:rPr>
                <w:szCs w:val="21"/>
                <w:lang w:eastAsia="zh-CN"/>
              </w:rPr>
            </w:pPr>
            <w:r>
              <w:rPr>
                <w:rFonts w:hint="eastAsia"/>
                <w:szCs w:val="21"/>
                <w:lang w:eastAsia="zh-CN"/>
              </w:rPr>
              <w:t>关键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
        </w:tc>
        <w:tc>
          <w:tcPr>
            <w:tcW w:w="7128" w:type="dxa"/>
            <w:vAlign w:val="center"/>
          </w:tcPr>
          <w:p w:rsidR="002C114E" w:rsidRDefault="00A62A84">
            <w:pPr>
              <w:spacing w:line="276" w:lineRule="auto"/>
              <w:jc w:val="both"/>
              <w:rPr>
                <w:szCs w:val="21"/>
                <w:lang w:eastAsia="zh-CN"/>
              </w:rPr>
            </w:pPr>
            <w:r>
              <w:rPr>
                <w:rFonts w:hint="eastAsia"/>
                <w:szCs w:val="21"/>
                <w:lang w:eastAsia="zh-CN"/>
              </w:rPr>
              <w:t>免费保修期后，厂家应终生提供及时的维修、维护，厂家应定期回访，解决仪器运行当中可能出现的疑问，排除潜在故障，使仪器保持良好工作状态。</w:t>
            </w:r>
          </w:p>
        </w:tc>
        <w:tc>
          <w:tcPr>
            <w:tcW w:w="2125" w:type="dxa"/>
            <w:vAlign w:val="center"/>
          </w:tcPr>
          <w:p w:rsidR="002C114E" w:rsidRDefault="00A62A84">
            <w:pPr>
              <w:jc w:val="center"/>
              <w:rPr>
                <w:szCs w:val="21"/>
                <w:lang w:eastAsia="zh-CN"/>
              </w:rPr>
            </w:pPr>
            <w:r>
              <w:rPr>
                <w:rFonts w:hint="eastAsia"/>
                <w:szCs w:val="21"/>
                <w:lang w:eastAsia="zh-CN"/>
              </w:rPr>
              <w:t>关键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
        </w:tc>
        <w:tc>
          <w:tcPr>
            <w:tcW w:w="7128" w:type="dxa"/>
            <w:vAlign w:val="center"/>
          </w:tcPr>
          <w:p w:rsidR="002C114E" w:rsidRDefault="00A62A84">
            <w:pPr>
              <w:spacing w:line="276" w:lineRule="auto"/>
              <w:jc w:val="both"/>
              <w:rPr>
                <w:szCs w:val="21"/>
                <w:lang w:eastAsia="zh-CN"/>
              </w:rPr>
            </w:pPr>
            <w:r>
              <w:rPr>
                <w:rFonts w:hint="eastAsia"/>
                <w:szCs w:val="21"/>
                <w:lang w:eastAsia="zh-CN"/>
              </w:rPr>
              <w:t>厂家应提供合格的备件，用于仪器相应部件的维修、更换。</w:t>
            </w:r>
          </w:p>
        </w:tc>
        <w:tc>
          <w:tcPr>
            <w:tcW w:w="2125" w:type="dxa"/>
            <w:vAlign w:val="center"/>
          </w:tcPr>
          <w:p w:rsidR="002C114E" w:rsidRDefault="00A62A84">
            <w:pPr>
              <w:jc w:val="center"/>
              <w:rPr>
                <w:szCs w:val="21"/>
                <w:lang w:eastAsia="zh-CN"/>
              </w:rPr>
            </w:pPr>
            <w:r>
              <w:rPr>
                <w:rFonts w:hint="eastAsia"/>
                <w:szCs w:val="21"/>
                <w:lang w:eastAsia="zh-CN"/>
              </w:rPr>
              <w:t>关键</w:t>
            </w:r>
          </w:p>
        </w:tc>
      </w:tr>
      <w:permEnd w:id="1848670739"/>
      <w:tr w:rsidR="002C114E">
        <w:trPr>
          <w:cantSplit/>
          <w:trHeight w:val="680"/>
          <w:jc w:val="center"/>
        </w:trPr>
        <w:tc>
          <w:tcPr>
            <w:tcW w:w="1310" w:type="dxa"/>
            <w:shd w:val="clear" w:color="auto" w:fill="D9D9D9"/>
            <w:vAlign w:val="center"/>
          </w:tcPr>
          <w:p w:rsidR="002C114E" w:rsidRDefault="002C114E">
            <w:pPr>
              <w:pStyle w:val="13"/>
              <w:numPr>
                <w:ilvl w:val="0"/>
                <w:numId w:val="11"/>
              </w:numPr>
              <w:ind w:firstLineChars="0"/>
              <w:rPr>
                <w:rFonts w:ascii="Times New Roman" w:hAnsi="Times New Roman"/>
                <w:szCs w:val="21"/>
              </w:rPr>
            </w:pPr>
          </w:p>
        </w:tc>
        <w:tc>
          <w:tcPr>
            <w:tcW w:w="9253" w:type="dxa"/>
            <w:gridSpan w:val="2"/>
            <w:shd w:val="clear" w:color="auto" w:fill="D9D9D9"/>
            <w:vAlign w:val="center"/>
          </w:tcPr>
          <w:p w:rsidR="002C114E" w:rsidRDefault="00A62A84">
            <w:pPr>
              <w:jc w:val="both"/>
              <w:rPr>
                <w:szCs w:val="21"/>
                <w:lang w:eastAsia="zh-CN"/>
              </w:rPr>
            </w:pPr>
            <w:r>
              <w:rPr>
                <w:color w:val="000000"/>
                <w:szCs w:val="21"/>
              </w:rPr>
              <w:t>验收要求</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479424826" w:edGrp="everyone"/>
          </w:p>
        </w:tc>
        <w:tc>
          <w:tcPr>
            <w:tcW w:w="7128" w:type="dxa"/>
            <w:vAlign w:val="center"/>
          </w:tcPr>
          <w:p w:rsidR="002C114E" w:rsidRDefault="00A62A84">
            <w:pPr>
              <w:spacing w:line="276" w:lineRule="auto"/>
              <w:jc w:val="both"/>
              <w:rPr>
                <w:szCs w:val="21"/>
                <w:lang w:eastAsia="zh-CN"/>
              </w:rPr>
            </w:pPr>
            <w:r>
              <w:rPr>
                <w:rFonts w:hint="eastAsia"/>
                <w:szCs w:val="21"/>
                <w:lang w:eastAsia="zh-CN"/>
              </w:rPr>
              <w:t>完成后由供应商和我方共同验收，供应商工程师免费为买方提供调试</w:t>
            </w:r>
          </w:p>
        </w:tc>
        <w:tc>
          <w:tcPr>
            <w:tcW w:w="2125" w:type="dxa"/>
            <w:vAlign w:val="center"/>
          </w:tcPr>
          <w:p w:rsidR="002C114E" w:rsidRDefault="00A62A84">
            <w:pPr>
              <w:jc w:val="center"/>
              <w:rPr>
                <w:szCs w:val="21"/>
                <w:lang w:eastAsia="zh-CN"/>
              </w:rPr>
            </w:pPr>
            <w:r>
              <w:rPr>
                <w:rFonts w:hint="eastAsia"/>
                <w:szCs w:val="21"/>
                <w:lang w:eastAsia="zh-CN"/>
              </w:rPr>
              <w:t>关键</w:t>
            </w:r>
          </w:p>
        </w:tc>
      </w:tr>
      <w:tr w:rsidR="002C114E">
        <w:trPr>
          <w:cantSplit/>
          <w:trHeight w:val="680"/>
          <w:jc w:val="center"/>
        </w:trPr>
        <w:tc>
          <w:tcPr>
            <w:tcW w:w="1310" w:type="dxa"/>
            <w:vAlign w:val="center"/>
          </w:tcPr>
          <w:p w:rsidR="002C114E" w:rsidRDefault="002C114E">
            <w:pPr>
              <w:pStyle w:val="13"/>
              <w:numPr>
                <w:ilvl w:val="0"/>
                <w:numId w:val="7"/>
              </w:numPr>
              <w:ind w:left="470" w:firstLineChars="0" w:hanging="120"/>
              <w:rPr>
                <w:rFonts w:ascii="Times New Roman" w:hAnsi="Times New Roman"/>
                <w:szCs w:val="21"/>
              </w:rPr>
            </w:pPr>
            <w:permStart w:id="2087805781" w:edGrp="everyone"/>
            <w:permEnd w:id="479424826"/>
          </w:p>
        </w:tc>
        <w:tc>
          <w:tcPr>
            <w:tcW w:w="7128" w:type="dxa"/>
            <w:vAlign w:val="center"/>
          </w:tcPr>
          <w:p w:rsidR="002C114E" w:rsidRDefault="00A62A84">
            <w:pPr>
              <w:spacing w:line="276" w:lineRule="auto"/>
              <w:jc w:val="both"/>
              <w:rPr>
                <w:szCs w:val="21"/>
                <w:lang w:eastAsia="zh-CN"/>
              </w:rPr>
            </w:pPr>
            <w:r>
              <w:rPr>
                <w:rFonts w:hint="eastAsia"/>
                <w:szCs w:val="21"/>
                <w:lang w:eastAsia="zh-CN"/>
              </w:rPr>
              <w:t>确认验收合格后，甲乙双方签订验收报告</w:t>
            </w:r>
          </w:p>
        </w:tc>
        <w:tc>
          <w:tcPr>
            <w:tcW w:w="2125" w:type="dxa"/>
            <w:vAlign w:val="center"/>
          </w:tcPr>
          <w:p w:rsidR="002C114E" w:rsidRDefault="00A62A84">
            <w:pPr>
              <w:jc w:val="center"/>
              <w:rPr>
                <w:szCs w:val="21"/>
                <w:lang w:eastAsia="zh-CN"/>
              </w:rPr>
            </w:pPr>
            <w:r>
              <w:rPr>
                <w:rFonts w:hint="eastAsia"/>
                <w:szCs w:val="21"/>
                <w:lang w:eastAsia="zh-CN"/>
              </w:rPr>
              <w:t>关键</w:t>
            </w:r>
          </w:p>
        </w:tc>
      </w:tr>
      <w:permEnd w:id="2087805781"/>
    </w:tbl>
    <w:p w:rsidR="002C114E" w:rsidRDefault="002C114E"/>
    <w:p w:rsidR="002C114E" w:rsidRDefault="00A62A84" w:rsidP="00A701CA">
      <w:pPr>
        <w:pStyle w:val="13"/>
        <w:numPr>
          <w:ilvl w:val="0"/>
          <w:numId w:val="3"/>
        </w:numPr>
        <w:spacing w:afterLines="50" w:after="158"/>
        <w:ind w:left="426" w:hangingChars="202" w:hanging="426"/>
        <w:outlineLvl w:val="0"/>
        <w:rPr>
          <w:rFonts w:ascii="Times New Roman" w:hAnsi="Times New Roman"/>
          <w:b/>
        </w:rPr>
      </w:pPr>
      <w:bookmarkStart w:id="45" w:name="_Toc522716126"/>
      <w:bookmarkStart w:id="46" w:name="_Toc522107746"/>
      <w:r>
        <w:rPr>
          <w:rFonts w:ascii="Times New Roman" w:hAnsi="Times New Roman"/>
          <w:b/>
        </w:rPr>
        <w:t>附件</w:t>
      </w:r>
      <w:bookmarkEnd w:id="45"/>
      <w:bookmarkEnd w:id="46"/>
    </w:p>
    <w:bookmarkEnd w:id="31"/>
    <w:bookmarkEnd w:id="32"/>
    <w:bookmarkEnd w:id="33"/>
    <w:bookmarkEnd w:id="34"/>
    <w:bookmarkEnd w:id="35"/>
    <w:bookmarkEnd w:id="36"/>
    <w:bookmarkEnd w:id="37"/>
    <w:bookmarkEnd w:id="38"/>
    <w:bookmarkEnd w:id="39"/>
    <w:bookmarkEnd w:id="40"/>
    <w:bookmarkEnd w:id="41"/>
    <w:bookmarkEnd w:id="42"/>
    <w:p w:rsidR="002C114E" w:rsidRDefault="00A62A84">
      <w:pPr>
        <w:pStyle w:val="Text"/>
        <w:spacing w:before="0" w:line="360" w:lineRule="auto"/>
        <w:ind w:left="357"/>
        <w:jc w:val="left"/>
        <w:rPr>
          <w:szCs w:val="21"/>
          <w:lang w:eastAsia="zh-CN"/>
        </w:rPr>
      </w:pPr>
      <w:permStart w:id="1149326399" w:edGrp="everyone"/>
      <w:r>
        <w:rPr>
          <w:rFonts w:hint="eastAsia"/>
          <w:szCs w:val="21"/>
          <w:lang w:eastAsia="zh-CN"/>
        </w:rPr>
        <w:t>N</w:t>
      </w:r>
      <w:r>
        <w:rPr>
          <w:szCs w:val="21"/>
          <w:lang w:eastAsia="zh-CN"/>
        </w:rPr>
        <w:t>/A</w:t>
      </w:r>
      <w:permEnd w:id="1149326399"/>
    </w:p>
    <w:sectPr w:rsidR="002C114E">
      <w:headerReference w:type="default" r:id="rId9"/>
      <w:footerReference w:type="default" r:id="rId10"/>
      <w:pgSz w:w="11907" w:h="16840"/>
      <w:pgMar w:top="1134" w:right="567" w:bottom="1134" w:left="993" w:header="851" w:footer="992" w:gutter="0"/>
      <w:pgNumType w:start="1"/>
      <w:cols w:space="72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5D" w:rsidRDefault="00EC6D5D">
      <w:r>
        <w:separator/>
      </w:r>
    </w:p>
  </w:endnote>
  <w:endnote w:type="continuationSeparator" w:id="0">
    <w:p w:rsidR="00EC6D5D" w:rsidRDefault="00EC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4E" w:rsidRDefault="002C114E">
    <w:pPr>
      <w:pStyle w:val="a7"/>
      <w:tabs>
        <w:tab w:val="clear" w:pos="8640"/>
        <w:tab w:val="right" w:pos="9356"/>
      </w:tabs>
      <w:ind w:right="-285"/>
      <w:rPr>
        <w:sz w:val="18"/>
        <w:szCs w:val="18"/>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5D" w:rsidRDefault="00EC6D5D">
      <w:r>
        <w:separator/>
      </w:r>
    </w:p>
  </w:footnote>
  <w:footnote w:type="continuationSeparator" w:id="0">
    <w:p w:rsidR="00EC6D5D" w:rsidRDefault="00EC6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4E" w:rsidRDefault="002C114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B10"/>
    <w:multiLevelType w:val="multilevel"/>
    <w:tmpl w:val="03B26B10"/>
    <w:lvl w:ilvl="0">
      <w:start w:val="1"/>
      <w:numFmt w:val="decimal"/>
      <w:lvlText w:val="%1、"/>
      <w:lvlJc w:val="left"/>
      <w:pPr>
        <w:ind w:left="360" w:hanging="360"/>
      </w:pPr>
      <w:rPr>
        <w:rFonts w:ascii="宋体" w:hAnsi="宋体" w:cs="宋体"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92689A"/>
    <w:multiLevelType w:val="multilevel"/>
    <w:tmpl w:val="0892689A"/>
    <w:lvl w:ilvl="0">
      <w:start w:val="1"/>
      <w:numFmt w:val="decimal"/>
      <w:lvlText w:val="6.%1"/>
      <w:lvlJc w:val="left"/>
      <w:pPr>
        <w:ind w:left="10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FC583D"/>
    <w:multiLevelType w:val="multilevel"/>
    <w:tmpl w:val="08FC583D"/>
    <w:lvl w:ilvl="0">
      <w:start w:val="1"/>
      <w:numFmt w:val="decimal"/>
      <w:pStyle w:val="1"/>
      <w:lvlText w:val="%1."/>
      <w:lvlJc w:val="left"/>
      <w:pPr>
        <w:tabs>
          <w:tab w:val="left" w:pos="425"/>
        </w:tabs>
        <w:ind w:left="425" w:hanging="425"/>
      </w:pPr>
      <w:rPr>
        <w:rFonts w:hint="default"/>
        <w:sz w:val="22"/>
      </w:rPr>
    </w:lvl>
    <w:lvl w:ilvl="1">
      <w:start w:val="1"/>
      <w:numFmt w:val="decimal"/>
      <w:lvlText w:val="%1.%2."/>
      <w:lvlJc w:val="left"/>
      <w:pPr>
        <w:tabs>
          <w:tab w:val="left" w:pos="567"/>
        </w:tabs>
        <w:ind w:left="567" w:hanging="567"/>
      </w:pPr>
      <w:rPr>
        <w:rFonts w:hint="default"/>
        <w:sz w:val="22"/>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
    <w:nsid w:val="0BB07E03"/>
    <w:multiLevelType w:val="multilevel"/>
    <w:tmpl w:val="0BB07E03"/>
    <w:lvl w:ilvl="0">
      <w:start w:val="1"/>
      <w:numFmt w:val="decimal"/>
      <w:lvlText w:val="9.%1"/>
      <w:lvlJc w:val="left"/>
      <w:pPr>
        <w:ind w:left="10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1273409"/>
    <w:multiLevelType w:val="multilevel"/>
    <w:tmpl w:val="11273409"/>
    <w:lvl w:ilvl="0">
      <w:start w:val="1"/>
      <w:numFmt w:val="decimal"/>
      <w:lvlText w:val="7.%1"/>
      <w:lvlJc w:val="left"/>
      <w:pPr>
        <w:ind w:left="10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6D341CC"/>
    <w:multiLevelType w:val="multilevel"/>
    <w:tmpl w:val="16D341CC"/>
    <w:lvl w:ilvl="0">
      <w:start w:val="1"/>
      <w:numFmt w:val="decimal"/>
      <w:lvlText w:val="URS %1"/>
      <w:lvlJc w:val="left"/>
      <w:pPr>
        <w:ind w:left="846"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6">
    <w:nsid w:val="1E85127E"/>
    <w:multiLevelType w:val="multilevel"/>
    <w:tmpl w:val="1E85127E"/>
    <w:lvl w:ilvl="0">
      <w:start w:val="1"/>
      <w:numFmt w:val="bullet"/>
      <w:lvlText w:val=""/>
      <w:lvlJc w:val="left"/>
      <w:pPr>
        <w:ind w:left="988" w:hanging="420"/>
      </w:pPr>
      <w:rPr>
        <w:rFonts w:ascii="Wingdings" w:hAnsi="Wingdings" w:hint="default"/>
        <w:color w:val="000000"/>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nsid w:val="23693724"/>
    <w:multiLevelType w:val="multilevel"/>
    <w:tmpl w:val="2369372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20B1F6D"/>
    <w:multiLevelType w:val="multilevel"/>
    <w:tmpl w:val="320B1F6D"/>
    <w:lvl w:ilvl="0">
      <w:start w:val="1"/>
      <w:numFmt w:val="decimal"/>
      <w:lvlText w:val="8.%1"/>
      <w:lvlJc w:val="left"/>
      <w:pPr>
        <w:ind w:left="777" w:hanging="420"/>
      </w:pPr>
      <w:rPr>
        <w:rFonts w:hint="eastAsia"/>
      </w:rPr>
    </w:lvl>
    <w:lvl w:ilvl="1">
      <w:start w:val="1"/>
      <w:numFmt w:val="lowerLetter"/>
      <w:lvlText w:val="%2)"/>
      <w:lvlJc w:val="left"/>
      <w:pPr>
        <w:ind w:left="840" w:hanging="420"/>
      </w:pPr>
    </w:lvl>
    <w:lvl w:ilvl="2">
      <w:start w:val="1"/>
      <w:numFmt w:val="decimal"/>
      <w:lvlText w:val="8.%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9A640C"/>
    <w:multiLevelType w:val="multilevel"/>
    <w:tmpl w:val="549A640C"/>
    <w:lvl w:ilvl="0">
      <w:start w:val="1"/>
      <w:numFmt w:val="decimal"/>
      <w:lvlText w:val="12.%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29402F4"/>
    <w:multiLevelType w:val="multilevel"/>
    <w:tmpl w:val="629402F4"/>
    <w:lvl w:ilvl="0">
      <w:start w:val="1"/>
      <w:numFmt w:val="decimal"/>
      <w:lvlText w:val="3.%1"/>
      <w:lvlJc w:val="left"/>
      <w:pPr>
        <w:ind w:left="77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86546ED"/>
    <w:multiLevelType w:val="multilevel"/>
    <w:tmpl w:val="686546ED"/>
    <w:lvl w:ilvl="0">
      <w:start w:val="1"/>
      <w:numFmt w:val="decimal"/>
      <w:pStyle w:val="numberingblu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num>
  <w:num w:numId="3">
    <w:abstractNumId w:val="7"/>
  </w:num>
  <w:num w:numId="4">
    <w:abstractNumId w:val="10"/>
  </w:num>
  <w:num w:numId="5">
    <w:abstractNumId w:val="6"/>
  </w:num>
  <w:num w:numId="6">
    <w:abstractNumId w:val="1"/>
  </w:num>
  <w:num w:numId="7">
    <w:abstractNumId w:val="5"/>
  </w:num>
  <w:num w:numId="8">
    <w:abstractNumId w:val="4"/>
  </w:num>
  <w:num w:numId="9">
    <w:abstractNumId w:val="8"/>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documentProtection w:edit="readOnly" w:enforcement="0"/>
  <w:defaultTabStop w:val="720"/>
  <w:drawingGridHorizontalSpacing w:val="120"/>
  <w:drawingGridVerticalSpacing w:val="158"/>
  <w:noPunctuationKerning/>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732"/>
    <w:rsid w:val="00023B07"/>
    <w:rsid w:val="00023CAD"/>
    <w:rsid w:val="0002457E"/>
    <w:rsid w:val="000275E7"/>
    <w:rsid w:val="000303D0"/>
    <w:rsid w:val="00031243"/>
    <w:rsid w:val="00031900"/>
    <w:rsid w:val="000328FE"/>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E1"/>
    <w:rsid w:val="000818AC"/>
    <w:rsid w:val="000821A2"/>
    <w:rsid w:val="00082C13"/>
    <w:rsid w:val="00083D58"/>
    <w:rsid w:val="000844A8"/>
    <w:rsid w:val="00084F90"/>
    <w:rsid w:val="00086CA0"/>
    <w:rsid w:val="00087002"/>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367"/>
    <w:rsid w:val="000D1A79"/>
    <w:rsid w:val="000D3B24"/>
    <w:rsid w:val="000D43C9"/>
    <w:rsid w:val="000D517D"/>
    <w:rsid w:val="000D5BCC"/>
    <w:rsid w:val="000D6D1E"/>
    <w:rsid w:val="000D6FF9"/>
    <w:rsid w:val="000D7C49"/>
    <w:rsid w:val="000E0DDB"/>
    <w:rsid w:val="000E11B7"/>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43F"/>
    <w:rsid w:val="00132F4C"/>
    <w:rsid w:val="00134C68"/>
    <w:rsid w:val="00135FD6"/>
    <w:rsid w:val="00137404"/>
    <w:rsid w:val="001374CF"/>
    <w:rsid w:val="00142358"/>
    <w:rsid w:val="00143952"/>
    <w:rsid w:val="001442AB"/>
    <w:rsid w:val="0014477D"/>
    <w:rsid w:val="00144D00"/>
    <w:rsid w:val="00145034"/>
    <w:rsid w:val="00145DC7"/>
    <w:rsid w:val="00145F74"/>
    <w:rsid w:val="00146568"/>
    <w:rsid w:val="00150BCC"/>
    <w:rsid w:val="00152CB2"/>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D66"/>
    <w:rsid w:val="00194BB7"/>
    <w:rsid w:val="001A1DE7"/>
    <w:rsid w:val="001A3BB0"/>
    <w:rsid w:val="001A4947"/>
    <w:rsid w:val="001A5C15"/>
    <w:rsid w:val="001A64C0"/>
    <w:rsid w:val="001A65E2"/>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272F"/>
    <w:rsid w:val="001F3552"/>
    <w:rsid w:val="001F473D"/>
    <w:rsid w:val="001F4BFD"/>
    <w:rsid w:val="001F7405"/>
    <w:rsid w:val="001F7E95"/>
    <w:rsid w:val="00201487"/>
    <w:rsid w:val="00203D68"/>
    <w:rsid w:val="0020539A"/>
    <w:rsid w:val="00205E00"/>
    <w:rsid w:val="00206107"/>
    <w:rsid w:val="002070B2"/>
    <w:rsid w:val="0020756B"/>
    <w:rsid w:val="00210177"/>
    <w:rsid w:val="00211B46"/>
    <w:rsid w:val="00212297"/>
    <w:rsid w:val="002129BC"/>
    <w:rsid w:val="00212BD9"/>
    <w:rsid w:val="00213AA9"/>
    <w:rsid w:val="002168FE"/>
    <w:rsid w:val="00217048"/>
    <w:rsid w:val="002178C5"/>
    <w:rsid w:val="00220757"/>
    <w:rsid w:val="00222993"/>
    <w:rsid w:val="0022355B"/>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53242"/>
    <w:rsid w:val="002547BF"/>
    <w:rsid w:val="002548CA"/>
    <w:rsid w:val="0025531B"/>
    <w:rsid w:val="002560F9"/>
    <w:rsid w:val="00257517"/>
    <w:rsid w:val="00257FA9"/>
    <w:rsid w:val="00261CD0"/>
    <w:rsid w:val="00261EA6"/>
    <w:rsid w:val="00261F30"/>
    <w:rsid w:val="002637FB"/>
    <w:rsid w:val="00263CB5"/>
    <w:rsid w:val="0026571F"/>
    <w:rsid w:val="00267357"/>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50A3"/>
    <w:rsid w:val="0029741F"/>
    <w:rsid w:val="00297DDC"/>
    <w:rsid w:val="002A18C8"/>
    <w:rsid w:val="002A42F8"/>
    <w:rsid w:val="002A547B"/>
    <w:rsid w:val="002A588E"/>
    <w:rsid w:val="002A7980"/>
    <w:rsid w:val="002B0A7C"/>
    <w:rsid w:val="002B0E1F"/>
    <w:rsid w:val="002B14F3"/>
    <w:rsid w:val="002B480A"/>
    <w:rsid w:val="002B67A2"/>
    <w:rsid w:val="002B6854"/>
    <w:rsid w:val="002B6FFA"/>
    <w:rsid w:val="002C114E"/>
    <w:rsid w:val="002C1817"/>
    <w:rsid w:val="002C1DAB"/>
    <w:rsid w:val="002C4FCF"/>
    <w:rsid w:val="002C527C"/>
    <w:rsid w:val="002C6112"/>
    <w:rsid w:val="002D0253"/>
    <w:rsid w:val="002D03CD"/>
    <w:rsid w:val="002D1E68"/>
    <w:rsid w:val="002D2477"/>
    <w:rsid w:val="002D2AAB"/>
    <w:rsid w:val="002D3F5E"/>
    <w:rsid w:val="002D691F"/>
    <w:rsid w:val="002D6A50"/>
    <w:rsid w:val="002D6D1C"/>
    <w:rsid w:val="002E1D21"/>
    <w:rsid w:val="002E3B36"/>
    <w:rsid w:val="002E59BF"/>
    <w:rsid w:val="002E63F6"/>
    <w:rsid w:val="002E69A1"/>
    <w:rsid w:val="002F1C5E"/>
    <w:rsid w:val="002F1D63"/>
    <w:rsid w:val="002F334A"/>
    <w:rsid w:val="002F340E"/>
    <w:rsid w:val="002F4392"/>
    <w:rsid w:val="002F4641"/>
    <w:rsid w:val="002F4B22"/>
    <w:rsid w:val="002F5B31"/>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60FD6"/>
    <w:rsid w:val="003647CA"/>
    <w:rsid w:val="00365F1A"/>
    <w:rsid w:val="00370514"/>
    <w:rsid w:val="0037056A"/>
    <w:rsid w:val="003726DF"/>
    <w:rsid w:val="0037345A"/>
    <w:rsid w:val="00373FFA"/>
    <w:rsid w:val="0037455F"/>
    <w:rsid w:val="00376C31"/>
    <w:rsid w:val="00380EB7"/>
    <w:rsid w:val="003810F5"/>
    <w:rsid w:val="00381C39"/>
    <w:rsid w:val="00381CF6"/>
    <w:rsid w:val="0038326A"/>
    <w:rsid w:val="00383299"/>
    <w:rsid w:val="0038367F"/>
    <w:rsid w:val="00387B81"/>
    <w:rsid w:val="00391016"/>
    <w:rsid w:val="00393529"/>
    <w:rsid w:val="00393B6A"/>
    <w:rsid w:val="003946C3"/>
    <w:rsid w:val="00395CE1"/>
    <w:rsid w:val="00395D47"/>
    <w:rsid w:val="00396425"/>
    <w:rsid w:val="003970BE"/>
    <w:rsid w:val="00397C18"/>
    <w:rsid w:val="003A04A8"/>
    <w:rsid w:val="003A1311"/>
    <w:rsid w:val="003A1F88"/>
    <w:rsid w:val="003A2EC5"/>
    <w:rsid w:val="003A3AAC"/>
    <w:rsid w:val="003A4CAE"/>
    <w:rsid w:val="003A5D60"/>
    <w:rsid w:val="003A6DFE"/>
    <w:rsid w:val="003A6FCD"/>
    <w:rsid w:val="003B096A"/>
    <w:rsid w:val="003B0B6A"/>
    <w:rsid w:val="003B1FF2"/>
    <w:rsid w:val="003B2104"/>
    <w:rsid w:val="003B354C"/>
    <w:rsid w:val="003B355B"/>
    <w:rsid w:val="003B4A5D"/>
    <w:rsid w:val="003B4D74"/>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171"/>
    <w:rsid w:val="003D7249"/>
    <w:rsid w:val="003D77E5"/>
    <w:rsid w:val="003E49F8"/>
    <w:rsid w:val="003E5109"/>
    <w:rsid w:val="003E60EE"/>
    <w:rsid w:val="003E6B48"/>
    <w:rsid w:val="003E748F"/>
    <w:rsid w:val="003F3F47"/>
    <w:rsid w:val="003F4B8B"/>
    <w:rsid w:val="003F6E0C"/>
    <w:rsid w:val="004003A8"/>
    <w:rsid w:val="0040240E"/>
    <w:rsid w:val="00402756"/>
    <w:rsid w:val="004057B3"/>
    <w:rsid w:val="00405B3A"/>
    <w:rsid w:val="00406CA7"/>
    <w:rsid w:val="004074DC"/>
    <w:rsid w:val="004111CC"/>
    <w:rsid w:val="004122A3"/>
    <w:rsid w:val="00413975"/>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2B53"/>
    <w:rsid w:val="00443256"/>
    <w:rsid w:val="00444D2D"/>
    <w:rsid w:val="004510B1"/>
    <w:rsid w:val="00451C5D"/>
    <w:rsid w:val="00451D74"/>
    <w:rsid w:val="00452E73"/>
    <w:rsid w:val="004565EF"/>
    <w:rsid w:val="00457FF9"/>
    <w:rsid w:val="004601ED"/>
    <w:rsid w:val="00460711"/>
    <w:rsid w:val="0046108B"/>
    <w:rsid w:val="00461A1F"/>
    <w:rsid w:val="00467A39"/>
    <w:rsid w:val="00467AE6"/>
    <w:rsid w:val="00467EC9"/>
    <w:rsid w:val="00477791"/>
    <w:rsid w:val="00480286"/>
    <w:rsid w:val="00480C3B"/>
    <w:rsid w:val="00480FE3"/>
    <w:rsid w:val="00481C94"/>
    <w:rsid w:val="00484A8D"/>
    <w:rsid w:val="00486A4E"/>
    <w:rsid w:val="00486B09"/>
    <w:rsid w:val="0049139F"/>
    <w:rsid w:val="00494517"/>
    <w:rsid w:val="00494F07"/>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255F"/>
    <w:rsid w:val="004E4C2D"/>
    <w:rsid w:val="004F0539"/>
    <w:rsid w:val="004F10A4"/>
    <w:rsid w:val="004F342E"/>
    <w:rsid w:val="004F4C63"/>
    <w:rsid w:val="004F57C0"/>
    <w:rsid w:val="004F5AE6"/>
    <w:rsid w:val="004F5C19"/>
    <w:rsid w:val="004F7B6A"/>
    <w:rsid w:val="0050090F"/>
    <w:rsid w:val="0050208D"/>
    <w:rsid w:val="00502789"/>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6180"/>
    <w:rsid w:val="00567E14"/>
    <w:rsid w:val="005705A7"/>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1F2A"/>
    <w:rsid w:val="005A337C"/>
    <w:rsid w:val="005A34B0"/>
    <w:rsid w:val="005A3ECF"/>
    <w:rsid w:val="005A6821"/>
    <w:rsid w:val="005B2393"/>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D673E"/>
    <w:rsid w:val="005E2725"/>
    <w:rsid w:val="005E65FA"/>
    <w:rsid w:val="005E7F54"/>
    <w:rsid w:val="005F19CE"/>
    <w:rsid w:val="005F28F4"/>
    <w:rsid w:val="005F43BB"/>
    <w:rsid w:val="005F503E"/>
    <w:rsid w:val="005F6CB3"/>
    <w:rsid w:val="005F7612"/>
    <w:rsid w:val="005F7663"/>
    <w:rsid w:val="005F7D63"/>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719"/>
    <w:rsid w:val="00673EB3"/>
    <w:rsid w:val="00680BE8"/>
    <w:rsid w:val="006830CC"/>
    <w:rsid w:val="00686409"/>
    <w:rsid w:val="00686D19"/>
    <w:rsid w:val="0068777F"/>
    <w:rsid w:val="00693018"/>
    <w:rsid w:val="006A0059"/>
    <w:rsid w:val="006A7425"/>
    <w:rsid w:val="006B058A"/>
    <w:rsid w:val="006B1299"/>
    <w:rsid w:val="006B26D9"/>
    <w:rsid w:val="006B310C"/>
    <w:rsid w:val="006B664C"/>
    <w:rsid w:val="006C1125"/>
    <w:rsid w:val="006C1C83"/>
    <w:rsid w:val="006C3E78"/>
    <w:rsid w:val="006C54E6"/>
    <w:rsid w:val="006C5762"/>
    <w:rsid w:val="006C690D"/>
    <w:rsid w:val="006D0138"/>
    <w:rsid w:val="006D149F"/>
    <w:rsid w:val="006D3396"/>
    <w:rsid w:val="006D5AFF"/>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5C49"/>
    <w:rsid w:val="00726CB6"/>
    <w:rsid w:val="00727255"/>
    <w:rsid w:val="0072779B"/>
    <w:rsid w:val="00727CCF"/>
    <w:rsid w:val="007303F5"/>
    <w:rsid w:val="007330CF"/>
    <w:rsid w:val="0073446D"/>
    <w:rsid w:val="007349FF"/>
    <w:rsid w:val="00734B45"/>
    <w:rsid w:val="00735C38"/>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77DEE"/>
    <w:rsid w:val="00780A5F"/>
    <w:rsid w:val="00784913"/>
    <w:rsid w:val="00785B90"/>
    <w:rsid w:val="0078639C"/>
    <w:rsid w:val="007913D3"/>
    <w:rsid w:val="00793BC4"/>
    <w:rsid w:val="00794A93"/>
    <w:rsid w:val="0079790C"/>
    <w:rsid w:val="007A102A"/>
    <w:rsid w:val="007A15E6"/>
    <w:rsid w:val="007A194B"/>
    <w:rsid w:val="007A4BCD"/>
    <w:rsid w:val="007A5714"/>
    <w:rsid w:val="007A5EFA"/>
    <w:rsid w:val="007A6821"/>
    <w:rsid w:val="007A75EF"/>
    <w:rsid w:val="007B03B6"/>
    <w:rsid w:val="007B1257"/>
    <w:rsid w:val="007B3056"/>
    <w:rsid w:val="007B33CC"/>
    <w:rsid w:val="007B4133"/>
    <w:rsid w:val="007B49F4"/>
    <w:rsid w:val="007B7AB4"/>
    <w:rsid w:val="007C2405"/>
    <w:rsid w:val="007C2A54"/>
    <w:rsid w:val="007C2B69"/>
    <w:rsid w:val="007C2DC1"/>
    <w:rsid w:val="007C3B05"/>
    <w:rsid w:val="007C3D25"/>
    <w:rsid w:val="007C4998"/>
    <w:rsid w:val="007C668F"/>
    <w:rsid w:val="007C6D51"/>
    <w:rsid w:val="007C723F"/>
    <w:rsid w:val="007C778D"/>
    <w:rsid w:val="007D07D6"/>
    <w:rsid w:val="007D119D"/>
    <w:rsid w:val="007D18A6"/>
    <w:rsid w:val="007D1CA0"/>
    <w:rsid w:val="007D2DF5"/>
    <w:rsid w:val="007D4994"/>
    <w:rsid w:val="007D4BB3"/>
    <w:rsid w:val="007D4F6E"/>
    <w:rsid w:val="007D5ECD"/>
    <w:rsid w:val="007D61CA"/>
    <w:rsid w:val="007D6DCF"/>
    <w:rsid w:val="007D6F0D"/>
    <w:rsid w:val="007D7963"/>
    <w:rsid w:val="007E10A0"/>
    <w:rsid w:val="007E1556"/>
    <w:rsid w:val="007E1705"/>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2F2B"/>
    <w:rsid w:val="00823D9A"/>
    <w:rsid w:val="00827EA4"/>
    <w:rsid w:val="008301D6"/>
    <w:rsid w:val="008305B7"/>
    <w:rsid w:val="00830C78"/>
    <w:rsid w:val="00830FB9"/>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5ECA"/>
    <w:rsid w:val="00896CEC"/>
    <w:rsid w:val="008A06BC"/>
    <w:rsid w:val="008A0AA3"/>
    <w:rsid w:val="008A0EAA"/>
    <w:rsid w:val="008A1025"/>
    <w:rsid w:val="008A149F"/>
    <w:rsid w:val="008A19FD"/>
    <w:rsid w:val="008A1A25"/>
    <w:rsid w:val="008A4E05"/>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400"/>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F297F"/>
    <w:rsid w:val="008F447E"/>
    <w:rsid w:val="00904BA9"/>
    <w:rsid w:val="00904E7E"/>
    <w:rsid w:val="0091086B"/>
    <w:rsid w:val="00911129"/>
    <w:rsid w:val="00912EA3"/>
    <w:rsid w:val="00914B6E"/>
    <w:rsid w:val="009156A2"/>
    <w:rsid w:val="0091579A"/>
    <w:rsid w:val="0091615D"/>
    <w:rsid w:val="00923F7E"/>
    <w:rsid w:val="00924C96"/>
    <w:rsid w:val="00925030"/>
    <w:rsid w:val="00925B32"/>
    <w:rsid w:val="00926F11"/>
    <w:rsid w:val="00927BC2"/>
    <w:rsid w:val="00930A64"/>
    <w:rsid w:val="00930BE5"/>
    <w:rsid w:val="00931403"/>
    <w:rsid w:val="00934991"/>
    <w:rsid w:val="009351A7"/>
    <w:rsid w:val="009426B9"/>
    <w:rsid w:val="00944E85"/>
    <w:rsid w:val="0094634C"/>
    <w:rsid w:val="009463AB"/>
    <w:rsid w:val="00950239"/>
    <w:rsid w:val="00950332"/>
    <w:rsid w:val="00955899"/>
    <w:rsid w:val="00955A03"/>
    <w:rsid w:val="0096203D"/>
    <w:rsid w:val="0096224A"/>
    <w:rsid w:val="00963289"/>
    <w:rsid w:val="0096425D"/>
    <w:rsid w:val="00964A78"/>
    <w:rsid w:val="009656B4"/>
    <w:rsid w:val="00966CA0"/>
    <w:rsid w:val="00966D74"/>
    <w:rsid w:val="00967F9D"/>
    <w:rsid w:val="00970275"/>
    <w:rsid w:val="00970ABF"/>
    <w:rsid w:val="009710E2"/>
    <w:rsid w:val="00971113"/>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C17"/>
    <w:rsid w:val="009B5BF6"/>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4A84"/>
    <w:rsid w:val="009E542B"/>
    <w:rsid w:val="009E6973"/>
    <w:rsid w:val="009E6DDB"/>
    <w:rsid w:val="009F0466"/>
    <w:rsid w:val="009F1999"/>
    <w:rsid w:val="009F4200"/>
    <w:rsid w:val="009F4933"/>
    <w:rsid w:val="009F5FD0"/>
    <w:rsid w:val="009F6DD5"/>
    <w:rsid w:val="009F7B12"/>
    <w:rsid w:val="00A020A2"/>
    <w:rsid w:val="00A0297B"/>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28E7"/>
    <w:rsid w:val="00A43E49"/>
    <w:rsid w:val="00A44018"/>
    <w:rsid w:val="00A44BA2"/>
    <w:rsid w:val="00A45DE9"/>
    <w:rsid w:val="00A47471"/>
    <w:rsid w:val="00A47E22"/>
    <w:rsid w:val="00A47ED0"/>
    <w:rsid w:val="00A509EA"/>
    <w:rsid w:val="00A5119E"/>
    <w:rsid w:val="00A51476"/>
    <w:rsid w:val="00A526D2"/>
    <w:rsid w:val="00A54412"/>
    <w:rsid w:val="00A5498B"/>
    <w:rsid w:val="00A550C8"/>
    <w:rsid w:val="00A5564C"/>
    <w:rsid w:val="00A559EC"/>
    <w:rsid w:val="00A569F8"/>
    <w:rsid w:val="00A56E60"/>
    <w:rsid w:val="00A571B3"/>
    <w:rsid w:val="00A626B5"/>
    <w:rsid w:val="00A62A84"/>
    <w:rsid w:val="00A62DF0"/>
    <w:rsid w:val="00A63620"/>
    <w:rsid w:val="00A63ECE"/>
    <w:rsid w:val="00A66342"/>
    <w:rsid w:val="00A665C8"/>
    <w:rsid w:val="00A6749E"/>
    <w:rsid w:val="00A701CA"/>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3DB6"/>
    <w:rsid w:val="00AB5E2B"/>
    <w:rsid w:val="00AB6069"/>
    <w:rsid w:val="00AB6467"/>
    <w:rsid w:val="00AC0575"/>
    <w:rsid w:val="00AC0758"/>
    <w:rsid w:val="00AC0934"/>
    <w:rsid w:val="00AC17EE"/>
    <w:rsid w:val="00AC2BFD"/>
    <w:rsid w:val="00AC3302"/>
    <w:rsid w:val="00AC4DDD"/>
    <w:rsid w:val="00AC5158"/>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28AE"/>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267C8"/>
    <w:rsid w:val="00B301B1"/>
    <w:rsid w:val="00B353E7"/>
    <w:rsid w:val="00B35759"/>
    <w:rsid w:val="00B3619A"/>
    <w:rsid w:val="00B365B7"/>
    <w:rsid w:val="00B40BCA"/>
    <w:rsid w:val="00B4308D"/>
    <w:rsid w:val="00B440DA"/>
    <w:rsid w:val="00B4415A"/>
    <w:rsid w:val="00B4734B"/>
    <w:rsid w:val="00B503CD"/>
    <w:rsid w:val="00B548AB"/>
    <w:rsid w:val="00B54BBE"/>
    <w:rsid w:val="00B553F8"/>
    <w:rsid w:val="00B560B6"/>
    <w:rsid w:val="00B5630E"/>
    <w:rsid w:val="00B62FB6"/>
    <w:rsid w:val="00B635BF"/>
    <w:rsid w:val="00B7050A"/>
    <w:rsid w:val="00B70904"/>
    <w:rsid w:val="00B70A42"/>
    <w:rsid w:val="00B74791"/>
    <w:rsid w:val="00B76AF9"/>
    <w:rsid w:val="00B77C9F"/>
    <w:rsid w:val="00B8115B"/>
    <w:rsid w:val="00B81AE2"/>
    <w:rsid w:val="00B82D30"/>
    <w:rsid w:val="00B8746A"/>
    <w:rsid w:val="00B87F62"/>
    <w:rsid w:val="00B914A4"/>
    <w:rsid w:val="00B92497"/>
    <w:rsid w:val="00B92D41"/>
    <w:rsid w:val="00B93679"/>
    <w:rsid w:val="00B9422D"/>
    <w:rsid w:val="00B95A1D"/>
    <w:rsid w:val="00B9634B"/>
    <w:rsid w:val="00BA0F5B"/>
    <w:rsid w:val="00BA3F22"/>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BF6F9E"/>
    <w:rsid w:val="00C005D8"/>
    <w:rsid w:val="00C02F31"/>
    <w:rsid w:val="00C04DA5"/>
    <w:rsid w:val="00C050FC"/>
    <w:rsid w:val="00C05D40"/>
    <w:rsid w:val="00C07950"/>
    <w:rsid w:val="00C11905"/>
    <w:rsid w:val="00C14462"/>
    <w:rsid w:val="00C16542"/>
    <w:rsid w:val="00C22382"/>
    <w:rsid w:val="00C2355B"/>
    <w:rsid w:val="00C274A6"/>
    <w:rsid w:val="00C34201"/>
    <w:rsid w:val="00C35A38"/>
    <w:rsid w:val="00C35EC9"/>
    <w:rsid w:val="00C36807"/>
    <w:rsid w:val="00C37392"/>
    <w:rsid w:val="00C41545"/>
    <w:rsid w:val="00C4209D"/>
    <w:rsid w:val="00C428FF"/>
    <w:rsid w:val="00C432B3"/>
    <w:rsid w:val="00C4771E"/>
    <w:rsid w:val="00C47D15"/>
    <w:rsid w:val="00C47EF9"/>
    <w:rsid w:val="00C50279"/>
    <w:rsid w:val="00C505EC"/>
    <w:rsid w:val="00C5165A"/>
    <w:rsid w:val="00C52841"/>
    <w:rsid w:val="00C54FC6"/>
    <w:rsid w:val="00C56F88"/>
    <w:rsid w:val="00C57B7E"/>
    <w:rsid w:val="00C60217"/>
    <w:rsid w:val="00C617A6"/>
    <w:rsid w:val="00C66D15"/>
    <w:rsid w:val="00C671D0"/>
    <w:rsid w:val="00C67699"/>
    <w:rsid w:val="00C70449"/>
    <w:rsid w:val="00C7071B"/>
    <w:rsid w:val="00C73904"/>
    <w:rsid w:val="00C73B8D"/>
    <w:rsid w:val="00C73BAE"/>
    <w:rsid w:val="00C73F7B"/>
    <w:rsid w:val="00C74055"/>
    <w:rsid w:val="00C7421D"/>
    <w:rsid w:val="00C76481"/>
    <w:rsid w:val="00C76812"/>
    <w:rsid w:val="00C83D88"/>
    <w:rsid w:val="00C84961"/>
    <w:rsid w:val="00C84B06"/>
    <w:rsid w:val="00C86B26"/>
    <w:rsid w:val="00C87100"/>
    <w:rsid w:val="00C87CAC"/>
    <w:rsid w:val="00C913A1"/>
    <w:rsid w:val="00C950D6"/>
    <w:rsid w:val="00C97646"/>
    <w:rsid w:val="00C97672"/>
    <w:rsid w:val="00CA55BD"/>
    <w:rsid w:val="00CB0837"/>
    <w:rsid w:val="00CB2BFA"/>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7394"/>
    <w:rsid w:val="00D46699"/>
    <w:rsid w:val="00D47345"/>
    <w:rsid w:val="00D5073F"/>
    <w:rsid w:val="00D51573"/>
    <w:rsid w:val="00D5399A"/>
    <w:rsid w:val="00D5444F"/>
    <w:rsid w:val="00D54E0D"/>
    <w:rsid w:val="00D54F7D"/>
    <w:rsid w:val="00D5711A"/>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7D5F"/>
    <w:rsid w:val="00DB053E"/>
    <w:rsid w:val="00DB11B2"/>
    <w:rsid w:val="00DB161E"/>
    <w:rsid w:val="00DB31B5"/>
    <w:rsid w:val="00DB5BBA"/>
    <w:rsid w:val="00DC03DB"/>
    <w:rsid w:val="00DC1206"/>
    <w:rsid w:val="00DC2BE8"/>
    <w:rsid w:val="00DC2BEC"/>
    <w:rsid w:val="00DC3256"/>
    <w:rsid w:val="00DC35A6"/>
    <w:rsid w:val="00DD090A"/>
    <w:rsid w:val="00DD2421"/>
    <w:rsid w:val="00DD3222"/>
    <w:rsid w:val="00DD3D81"/>
    <w:rsid w:val="00DD571C"/>
    <w:rsid w:val="00DD64E1"/>
    <w:rsid w:val="00DE039A"/>
    <w:rsid w:val="00DE0403"/>
    <w:rsid w:val="00DE4811"/>
    <w:rsid w:val="00DE5458"/>
    <w:rsid w:val="00DE5EE6"/>
    <w:rsid w:val="00DE77EA"/>
    <w:rsid w:val="00DF0ABA"/>
    <w:rsid w:val="00DF1EEE"/>
    <w:rsid w:val="00DF656E"/>
    <w:rsid w:val="00DF6C58"/>
    <w:rsid w:val="00E001C1"/>
    <w:rsid w:val="00E039F3"/>
    <w:rsid w:val="00E03C30"/>
    <w:rsid w:val="00E078BD"/>
    <w:rsid w:val="00E078F8"/>
    <w:rsid w:val="00E1142B"/>
    <w:rsid w:val="00E11F10"/>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A9F"/>
    <w:rsid w:val="00E549AF"/>
    <w:rsid w:val="00E60540"/>
    <w:rsid w:val="00E61C74"/>
    <w:rsid w:val="00E63D8F"/>
    <w:rsid w:val="00E706B6"/>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1327"/>
    <w:rsid w:val="00EA623C"/>
    <w:rsid w:val="00EA6395"/>
    <w:rsid w:val="00EB044B"/>
    <w:rsid w:val="00EB067C"/>
    <w:rsid w:val="00EB3C66"/>
    <w:rsid w:val="00EB4B03"/>
    <w:rsid w:val="00EB5DEE"/>
    <w:rsid w:val="00EB6368"/>
    <w:rsid w:val="00EB64CB"/>
    <w:rsid w:val="00EB6D46"/>
    <w:rsid w:val="00EC07F3"/>
    <w:rsid w:val="00EC3194"/>
    <w:rsid w:val="00EC518D"/>
    <w:rsid w:val="00EC6D5D"/>
    <w:rsid w:val="00EC71D3"/>
    <w:rsid w:val="00ED02FE"/>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61B1"/>
    <w:rsid w:val="00F176A0"/>
    <w:rsid w:val="00F20174"/>
    <w:rsid w:val="00F22098"/>
    <w:rsid w:val="00F223BC"/>
    <w:rsid w:val="00F23780"/>
    <w:rsid w:val="00F26185"/>
    <w:rsid w:val="00F3178C"/>
    <w:rsid w:val="00F33DE5"/>
    <w:rsid w:val="00F34B8F"/>
    <w:rsid w:val="00F36D7F"/>
    <w:rsid w:val="00F37186"/>
    <w:rsid w:val="00F37E39"/>
    <w:rsid w:val="00F42FCF"/>
    <w:rsid w:val="00F44A83"/>
    <w:rsid w:val="00F51743"/>
    <w:rsid w:val="00F529D4"/>
    <w:rsid w:val="00F54F27"/>
    <w:rsid w:val="00F55FC8"/>
    <w:rsid w:val="00F604E3"/>
    <w:rsid w:val="00F60775"/>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C7B1A"/>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05D413AC"/>
    <w:rsid w:val="061D03AD"/>
    <w:rsid w:val="10025CCE"/>
    <w:rsid w:val="127F52DC"/>
    <w:rsid w:val="19512BAD"/>
    <w:rsid w:val="2037422A"/>
    <w:rsid w:val="23A16E2C"/>
    <w:rsid w:val="25CD42FD"/>
    <w:rsid w:val="25DB5223"/>
    <w:rsid w:val="3A06449D"/>
    <w:rsid w:val="466F12E3"/>
    <w:rsid w:val="4D8C2BD5"/>
    <w:rsid w:val="507B2209"/>
    <w:rsid w:val="5B954A7E"/>
    <w:rsid w:val="5C857F7B"/>
    <w:rsid w:val="60BB66B8"/>
    <w:rsid w:val="63D02BF2"/>
    <w:rsid w:val="64EB6E28"/>
    <w:rsid w:val="7BA3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qFormat="1"/>
    <w:lsdException w:name="header" w:semiHidden="0" w:qFormat="1"/>
    <w:lsdException w:name="footer" w:semiHidden="0" w:uiPriority="99"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semiHidden="0"/>
    <w:lsdException w:name="macro" w:unhideWhenUsed="1"/>
    <w:lsdException w:name="toa heading" w:unhideWhenUsed="1"/>
    <w:lsdException w:name="List" w:semiHidden="0"/>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semiHidden="0" w:uiPriority="1" w:unhideWhenUsed="1" w:qFormat="1"/>
    <w:lsdException w:name="Body Text" w:semiHidden="0" w:qFormat="1"/>
    <w:lsdException w:name="Body Text Indent" w:semiHidden="0" w:qFormat="1"/>
    <w:lsdException w:name="List Continue" w:unhideWhenUsed="1"/>
    <w:lsdException w:name="List Continue 2" w:semiHidden="0"/>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qFormat="1"/>
    <w:lsdException w:name="Body Text Indent 2" w:semiHidden="0" w:qFormat="1"/>
    <w:lsdException w:name="Body Text Indent 3" w:unhideWhenUsed="1"/>
    <w:lsdException w:name="Block Text" w:unhideWhenUsed="1"/>
    <w:lsdException w:name="Hyperlink" w:semiHidden="0" w:uiPriority="99" w:qFormat="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59"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overflowPunct w:val="0"/>
      <w:autoSpaceDE w:val="0"/>
      <w:autoSpaceDN w:val="0"/>
      <w:adjustRightInd w:val="0"/>
      <w:textAlignment w:val="baseline"/>
    </w:pPr>
    <w:rPr>
      <w:sz w:val="21"/>
      <w:lang w:eastAsia="en-US"/>
    </w:rPr>
  </w:style>
  <w:style w:type="paragraph" w:styleId="1">
    <w:name w:val="heading 1"/>
    <w:basedOn w:val="a"/>
    <w:next w:val="a"/>
    <w:qFormat/>
    <w:pPr>
      <w:keepNext/>
      <w:keepLines/>
      <w:numPr>
        <w:numId w:val="1"/>
      </w:numPr>
      <w:spacing w:line="360" w:lineRule="auto"/>
      <w:outlineLvl w:val="0"/>
    </w:pPr>
    <w:rPr>
      <w:b/>
      <w:bCs/>
      <w:kern w:val="44"/>
      <w:sz w:val="22"/>
      <w:szCs w:val="44"/>
    </w:rPr>
  </w:style>
  <w:style w:type="paragraph" w:styleId="2">
    <w:name w:val="heading 2"/>
    <w:basedOn w:val="a"/>
    <w:next w:val="a"/>
    <w:qFormat/>
    <w:pPr>
      <w:keepNext/>
      <w:keepLines/>
      <w:spacing w:line="360" w:lineRule="auto"/>
      <w:outlineLvl w:val="1"/>
    </w:pPr>
    <w:rPr>
      <w:bCs/>
      <w:sz w:val="22"/>
      <w:szCs w:val="32"/>
    </w:rPr>
  </w:style>
  <w:style w:type="paragraph" w:styleId="3">
    <w:name w:val="heading 3"/>
    <w:basedOn w:val="a"/>
    <w:next w:val="a"/>
    <w:qFormat/>
    <w:pPr>
      <w:keepNext/>
      <w:spacing w:line="360" w:lineRule="auto"/>
      <w:outlineLvl w:val="2"/>
    </w:pPr>
    <w:rPr>
      <w:sz w:val="22"/>
    </w:rPr>
  </w:style>
  <w:style w:type="paragraph" w:styleId="4">
    <w:name w:val="heading 4"/>
    <w:basedOn w:val="a"/>
    <w:next w:val="a"/>
    <w:qFormat/>
    <w:pPr>
      <w:keepNext/>
      <w:spacing w:before="240" w:after="60"/>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style>
  <w:style w:type="paragraph" w:styleId="30">
    <w:name w:val="Body Text 3"/>
    <w:basedOn w:val="a"/>
    <w:qFormat/>
    <w:pPr>
      <w:spacing w:after="120"/>
    </w:pPr>
    <w:rPr>
      <w:sz w:val="16"/>
      <w:szCs w:val="16"/>
    </w:rPr>
  </w:style>
  <w:style w:type="paragraph" w:styleId="a4">
    <w:name w:val="Body Text"/>
    <w:basedOn w:val="a"/>
    <w:qFormat/>
    <w:pPr>
      <w:ind w:right="56"/>
    </w:pPr>
    <w:rPr>
      <w:b/>
      <w:sz w:val="22"/>
    </w:rPr>
  </w:style>
  <w:style w:type="paragraph" w:styleId="a5">
    <w:name w:val="Body Text Indent"/>
    <w:basedOn w:val="a"/>
    <w:qFormat/>
    <w:pPr>
      <w:spacing w:after="120"/>
      <w:ind w:leftChars="200" w:left="420"/>
    </w:pPr>
  </w:style>
  <w:style w:type="paragraph" w:styleId="31">
    <w:name w:val="toc 3"/>
    <w:basedOn w:val="a"/>
    <w:next w:val="a"/>
    <w:uiPriority w:val="39"/>
    <w:qFormat/>
    <w:pPr>
      <w:tabs>
        <w:tab w:val="right" w:leader="dot" w:pos="8302"/>
        <w:tab w:val="right" w:leader="dot" w:pos="8835"/>
      </w:tabs>
      <w:spacing w:line="360" w:lineRule="auto"/>
      <w:ind w:leftChars="300" w:left="300"/>
    </w:pPr>
    <w:rPr>
      <w:sz w:val="20"/>
    </w:rPr>
  </w:style>
  <w:style w:type="paragraph" w:styleId="20">
    <w:name w:val="Body Text Indent 2"/>
    <w:basedOn w:val="a"/>
    <w:qFormat/>
    <w:pPr>
      <w:spacing w:after="120" w:line="480" w:lineRule="auto"/>
      <w:ind w:leftChars="200" w:left="420"/>
    </w:pPr>
  </w:style>
  <w:style w:type="paragraph" w:styleId="a6">
    <w:name w:val="Balloon Text"/>
    <w:basedOn w:val="a"/>
    <w:semiHidden/>
    <w:qFormat/>
    <w:rPr>
      <w:sz w:val="18"/>
      <w:szCs w:val="18"/>
    </w:rPr>
  </w:style>
  <w:style w:type="paragraph" w:styleId="a7">
    <w:name w:val="footer"/>
    <w:basedOn w:val="a"/>
    <w:link w:val="Char0"/>
    <w:uiPriority w:val="99"/>
    <w:qFormat/>
    <w:pPr>
      <w:tabs>
        <w:tab w:val="center" w:pos="4320"/>
        <w:tab w:val="right" w:pos="8640"/>
      </w:tabs>
    </w:pPr>
  </w:style>
  <w:style w:type="paragraph" w:styleId="a8">
    <w:name w:val="header"/>
    <w:basedOn w:val="a"/>
    <w:link w:val="Char1"/>
    <w:qFormat/>
    <w:pPr>
      <w:tabs>
        <w:tab w:val="center" w:pos="4320"/>
        <w:tab w:val="right" w:pos="8640"/>
      </w:tabs>
    </w:pPr>
  </w:style>
  <w:style w:type="paragraph" w:styleId="10">
    <w:name w:val="toc 1"/>
    <w:basedOn w:val="a"/>
    <w:next w:val="a"/>
    <w:uiPriority w:val="39"/>
    <w:qFormat/>
    <w:pPr>
      <w:widowControl w:val="0"/>
      <w:tabs>
        <w:tab w:val="left" w:pos="840"/>
        <w:tab w:val="right" w:leader="dot" w:pos="10080"/>
      </w:tabs>
      <w:adjustRightInd/>
      <w:spacing w:line="360" w:lineRule="auto"/>
      <w:ind w:left="210"/>
      <w:textAlignment w:val="auto"/>
    </w:pPr>
    <w:rPr>
      <w:b/>
      <w:bCs/>
      <w:caps/>
      <w:kern w:val="2"/>
      <w:lang w:eastAsia="zh-CN"/>
    </w:rPr>
  </w:style>
  <w:style w:type="paragraph" w:styleId="21">
    <w:name w:val="toc 2"/>
    <w:basedOn w:val="a"/>
    <w:next w:val="a"/>
    <w:uiPriority w:val="39"/>
    <w:qFormat/>
    <w:pPr>
      <w:widowControl w:val="0"/>
      <w:tabs>
        <w:tab w:val="right" w:leader="dot" w:pos="8302"/>
      </w:tabs>
      <w:adjustRightInd/>
      <w:spacing w:line="360" w:lineRule="auto"/>
      <w:ind w:leftChars="200" w:left="200"/>
      <w:textAlignment w:val="auto"/>
    </w:pPr>
    <w:rPr>
      <w:rFonts w:eastAsia="Times New Roman"/>
      <w:kern w:val="2"/>
      <w:lang w:eastAsia="zh-CN"/>
    </w:rPr>
  </w:style>
  <w:style w:type="paragraph" w:styleId="a9">
    <w:name w:val="Title"/>
    <w:basedOn w:val="a"/>
    <w:next w:val="a"/>
    <w:link w:val="Char2"/>
    <w:qFormat/>
    <w:pPr>
      <w:spacing w:before="240" w:after="60"/>
      <w:jc w:val="center"/>
      <w:outlineLvl w:val="0"/>
    </w:pPr>
    <w:rPr>
      <w:rFonts w:ascii="Calibri Light" w:hAnsi="Calibri Light"/>
      <w:b/>
      <w:bCs/>
      <w:sz w:val="32"/>
      <w:szCs w:val="32"/>
    </w:rPr>
  </w:style>
  <w:style w:type="paragraph" w:styleId="aa">
    <w:name w:val="annotation subject"/>
    <w:basedOn w:val="a3"/>
    <w:next w:val="a3"/>
    <w:semiHidden/>
    <w:qFormat/>
    <w:rPr>
      <w:b/>
      <w:bCs/>
    </w:rPr>
  </w:style>
  <w:style w:type="table" w:styleId="ab">
    <w:name w:val="Table Grid"/>
    <w:basedOn w:val="a1"/>
    <w:uiPriority w:val="59"/>
    <w:qFormat/>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Hyperlink"/>
    <w:uiPriority w:val="99"/>
    <w:qFormat/>
    <w:rPr>
      <w:color w:val="0000FF"/>
      <w:u w:val="single"/>
    </w:rPr>
  </w:style>
  <w:style w:type="character" w:styleId="ae">
    <w:name w:val="annotation reference"/>
    <w:semiHidden/>
    <w:qFormat/>
    <w:rPr>
      <w:sz w:val="21"/>
      <w:szCs w:val="21"/>
    </w:rPr>
  </w:style>
  <w:style w:type="paragraph" w:customStyle="1" w:styleId="Table">
    <w:name w:val="Table"/>
    <w:basedOn w:val="a"/>
    <w:qFormat/>
    <w:pPr>
      <w:keepLines/>
      <w:tabs>
        <w:tab w:val="left" w:pos="284"/>
      </w:tabs>
      <w:adjustRightInd/>
      <w:spacing w:before="40" w:after="20"/>
      <w:textAlignment w:val="auto"/>
    </w:pPr>
    <w:rPr>
      <w:rFonts w:ascii="Arial" w:hAnsi="Arial"/>
      <w:sz w:val="20"/>
    </w:rPr>
  </w:style>
  <w:style w:type="paragraph" w:customStyle="1" w:styleId="DefaultText">
    <w:name w:val="Default Text"/>
    <w:basedOn w:val="a"/>
    <w:qFormat/>
    <w:pPr>
      <w:textAlignment w:val="auto"/>
    </w:pPr>
    <w:rPr>
      <w:rFonts w:ascii="Arial" w:hAnsi="Arial"/>
      <w:szCs w:val="24"/>
    </w:rPr>
  </w:style>
  <w:style w:type="paragraph" w:customStyle="1" w:styleId="Style">
    <w:name w:val="Style"/>
    <w:basedOn w:val="a"/>
    <w:qFormat/>
    <w:pPr>
      <w:textAlignment w:val="auto"/>
    </w:pPr>
    <w:rPr>
      <w:rFonts w:ascii="Arial" w:hAnsi="Arial"/>
      <w:szCs w:val="24"/>
    </w:rPr>
  </w:style>
  <w:style w:type="paragraph" w:customStyle="1" w:styleId="11">
    <w:name w:val="正文1"/>
    <w:basedOn w:val="a"/>
    <w:qFormat/>
    <w:pPr>
      <w:textAlignment w:val="auto"/>
    </w:pPr>
    <w:rPr>
      <w:rFonts w:ascii="Arial" w:hAnsi="Arial"/>
      <w:sz w:val="20"/>
    </w:rPr>
  </w:style>
  <w:style w:type="paragraph" w:customStyle="1" w:styleId="12">
    <w:name w:val="修订1"/>
    <w:hidden/>
    <w:uiPriority w:val="99"/>
    <w:semiHidden/>
    <w:qFormat/>
    <w:rPr>
      <w:sz w:val="24"/>
      <w:lang w:eastAsia="en-US"/>
    </w:rPr>
  </w:style>
  <w:style w:type="paragraph" w:customStyle="1" w:styleId="13">
    <w:name w:val="列出段落1"/>
    <w:basedOn w:val="a"/>
    <w:uiPriority w:val="34"/>
    <w:qFormat/>
    <w:pPr>
      <w:widowControl w:val="0"/>
      <w:adjustRightInd/>
      <w:ind w:firstLineChars="200" w:firstLine="420"/>
      <w:jc w:val="both"/>
      <w:textAlignment w:val="auto"/>
    </w:pPr>
    <w:rPr>
      <w:rFonts w:ascii="Calibri" w:hAnsi="Calibri"/>
      <w:kern w:val="2"/>
      <w:szCs w:val="22"/>
      <w:lang w:eastAsia="zh-CN"/>
    </w:rPr>
  </w:style>
  <w:style w:type="paragraph" w:customStyle="1" w:styleId="TOC1">
    <w:name w:val="TOC 标题1"/>
    <w:basedOn w:val="1"/>
    <w:next w:val="a"/>
    <w:uiPriority w:val="39"/>
    <w:qFormat/>
    <w:pPr>
      <w:numPr>
        <w:numId w:val="0"/>
      </w:numPr>
      <w:outlineLvl w:val="9"/>
    </w:pPr>
  </w:style>
  <w:style w:type="paragraph" w:customStyle="1" w:styleId="numberingblue">
    <w:name w:val="numbering blue"/>
    <w:basedOn w:val="a"/>
    <w:link w:val="numberingblueZchn"/>
    <w:qFormat/>
    <w:pPr>
      <w:numPr>
        <w:numId w:val="2"/>
      </w:numPr>
      <w:adjustRightInd/>
      <w:spacing w:after="120"/>
      <w:ind w:left="357" w:hanging="357"/>
      <w:contextualSpacing/>
      <w:textAlignment w:val="auto"/>
    </w:pPr>
    <w:rPr>
      <w:rFonts w:ascii="Arial" w:eastAsia="PMingLiU" w:hAnsi="Arial"/>
      <w:color w:val="0070C0"/>
      <w:sz w:val="20"/>
      <w:lang w:eastAsia="zh-TW"/>
    </w:rPr>
  </w:style>
  <w:style w:type="paragraph" w:customStyle="1" w:styleId="Default">
    <w:name w:val="Default"/>
    <w:qFormat/>
    <w:pPr>
      <w:widowControl w:val="0"/>
      <w:autoSpaceDE w:val="0"/>
      <w:autoSpaceDN w:val="0"/>
    </w:pPr>
    <w:rPr>
      <w:rFonts w:ascii="Arial" w:hAnsi="Arial" w:hint="eastAsia"/>
      <w:color w:val="000000"/>
      <w:sz w:val="24"/>
    </w:rPr>
  </w:style>
  <w:style w:type="paragraph" w:customStyle="1" w:styleId="Text">
    <w:name w:val="Text"/>
    <w:basedOn w:val="a"/>
    <w:link w:val="TextChar"/>
    <w:qFormat/>
    <w:pPr>
      <w:adjustRightInd/>
      <w:spacing w:before="120"/>
      <w:jc w:val="both"/>
      <w:textAlignment w:val="auto"/>
    </w:pPr>
  </w:style>
  <w:style w:type="paragraph" w:customStyle="1" w:styleId="Tabletext">
    <w:name w:val="Table text"/>
    <w:basedOn w:val="a"/>
    <w:qFormat/>
    <w:pPr>
      <w:adjustRightInd/>
      <w:spacing w:before="120" w:after="120"/>
      <w:jc w:val="both"/>
      <w:textAlignment w:val="auto"/>
    </w:pPr>
  </w:style>
  <w:style w:type="character" w:customStyle="1" w:styleId="Char1">
    <w:name w:val="页眉 Char"/>
    <w:link w:val="a8"/>
    <w:qFormat/>
    <w:rPr>
      <w:rFonts w:eastAsia="宋体"/>
      <w:sz w:val="24"/>
      <w:lang w:eastAsia="en-US" w:bidi="ar-SA"/>
    </w:rPr>
  </w:style>
  <w:style w:type="character" w:customStyle="1" w:styleId="Char">
    <w:name w:val="批注文字 Char"/>
    <w:link w:val="a3"/>
    <w:semiHidden/>
    <w:qFormat/>
    <w:rPr>
      <w:sz w:val="24"/>
      <w:lang w:eastAsia="en-US"/>
    </w:rPr>
  </w:style>
  <w:style w:type="character" w:customStyle="1" w:styleId="Char0">
    <w:name w:val="页脚 Char"/>
    <w:link w:val="a7"/>
    <w:uiPriority w:val="99"/>
    <w:qFormat/>
    <w:rPr>
      <w:sz w:val="24"/>
      <w:lang w:eastAsia="en-US"/>
    </w:rPr>
  </w:style>
  <w:style w:type="character" w:customStyle="1" w:styleId="instructionstandardblue">
    <w:name w:val="instruction standard blue"/>
    <w:uiPriority w:val="1"/>
    <w:qFormat/>
    <w:rPr>
      <w:rFonts w:cs="Arial"/>
      <w:i/>
      <w:color w:val="0070C0"/>
    </w:rPr>
  </w:style>
  <w:style w:type="character" w:customStyle="1" w:styleId="keyword">
    <w:name w:val="keyword"/>
    <w:basedOn w:val="a0"/>
    <w:qFormat/>
  </w:style>
  <w:style w:type="character" w:customStyle="1" w:styleId="numberingblueZchn">
    <w:name w:val="numbering blue Zchn"/>
    <w:link w:val="numberingblue"/>
    <w:qFormat/>
    <w:rPr>
      <w:rFonts w:ascii="Arial" w:eastAsia="PMingLiU" w:hAnsi="Arial"/>
      <w:color w:val="0070C0"/>
      <w:lang w:eastAsia="zh-TW"/>
    </w:rPr>
  </w:style>
  <w:style w:type="character" w:customStyle="1" w:styleId="TextChar">
    <w:name w:val="Text Char"/>
    <w:link w:val="Text"/>
    <w:qFormat/>
    <w:locked/>
    <w:rPr>
      <w:sz w:val="24"/>
      <w:lang w:eastAsia="en-US"/>
    </w:rPr>
  </w:style>
  <w:style w:type="character" w:customStyle="1" w:styleId="ordinary-span-edit2">
    <w:name w:val="ordinary-span-edit2"/>
    <w:qFormat/>
  </w:style>
  <w:style w:type="character" w:customStyle="1" w:styleId="apple-converted-space">
    <w:name w:val="apple-converted-space"/>
    <w:basedOn w:val="a0"/>
    <w:qFormat/>
  </w:style>
  <w:style w:type="character" w:customStyle="1" w:styleId="Char2">
    <w:name w:val="标题 Char"/>
    <w:link w:val="a9"/>
    <w:qFormat/>
    <w:rPr>
      <w:rFonts w:ascii="Calibri Light" w:hAnsi="Calibri Light" w:cs="Times New Roman"/>
      <w:b/>
      <w:bCs/>
      <w:sz w:val="32"/>
      <w:szCs w:val="32"/>
      <w:lang w:eastAsia="en-US"/>
    </w:rPr>
  </w:style>
  <w:style w:type="character" w:customStyle="1" w:styleId="FooterChar">
    <w:name w:val="Footer Char"/>
    <w:basedOn w:val="a0"/>
    <w:semiHidden/>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qFormat="1"/>
    <w:lsdException w:name="header" w:semiHidden="0" w:qFormat="1"/>
    <w:lsdException w:name="footer" w:semiHidden="0" w:uiPriority="99"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semiHidden="0"/>
    <w:lsdException w:name="macro" w:unhideWhenUsed="1"/>
    <w:lsdException w:name="toa heading" w:unhideWhenUsed="1"/>
    <w:lsdException w:name="List" w:semiHidden="0"/>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semiHidden="0" w:uiPriority="1" w:unhideWhenUsed="1" w:qFormat="1"/>
    <w:lsdException w:name="Body Text" w:semiHidden="0" w:qFormat="1"/>
    <w:lsdException w:name="Body Text Indent" w:semiHidden="0" w:qFormat="1"/>
    <w:lsdException w:name="List Continue" w:unhideWhenUsed="1"/>
    <w:lsdException w:name="List Continue 2" w:semiHidden="0"/>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qFormat="1"/>
    <w:lsdException w:name="Body Text Indent 2" w:semiHidden="0" w:qFormat="1"/>
    <w:lsdException w:name="Body Text Indent 3" w:unhideWhenUsed="1"/>
    <w:lsdException w:name="Block Text" w:unhideWhenUsed="1"/>
    <w:lsdException w:name="Hyperlink" w:semiHidden="0" w:uiPriority="99" w:qFormat="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59"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overflowPunct w:val="0"/>
      <w:autoSpaceDE w:val="0"/>
      <w:autoSpaceDN w:val="0"/>
      <w:adjustRightInd w:val="0"/>
      <w:textAlignment w:val="baseline"/>
    </w:pPr>
    <w:rPr>
      <w:sz w:val="21"/>
      <w:lang w:eastAsia="en-US"/>
    </w:rPr>
  </w:style>
  <w:style w:type="paragraph" w:styleId="1">
    <w:name w:val="heading 1"/>
    <w:basedOn w:val="a"/>
    <w:next w:val="a"/>
    <w:qFormat/>
    <w:pPr>
      <w:keepNext/>
      <w:keepLines/>
      <w:numPr>
        <w:numId w:val="1"/>
      </w:numPr>
      <w:spacing w:line="360" w:lineRule="auto"/>
      <w:outlineLvl w:val="0"/>
    </w:pPr>
    <w:rPr>
      <w:b/>
      <w:bCs/>
      <w:kern w:val="44"/>
      <w:sz w:val="22"/>
      <w:szCs w:val="44"/>
    </w:rPr>
  </w:style>
  <w:style w:type="paragraph" w:styleId="2">
    <w:name w:val="heading 2"/>
    <w:basedOn w:val="a"/>
    <w:next w:val="a"/>
    <w:qFormat/>
    <w:pPr>
      <w:keepNext/>
      <w:keepLines/>
      <w:spacing w:line="360" w:lineRule="auto"/>
      <w:outlineLvl w:val="1"/>
    </w:pPr>
    <w:rPr>
      <w:bCs/>
      <w:sz w:val="22"/>
      <w:szCs w:val="32"/>
    </w:rPr>
  </w:style>
  <w:style w:type="paragraph" w:styleId="3">
    <w:name w:val="heading 3"/>
    <w:basedOn w:val="a"/>
    <w:next w:val="a"/>
    <w:qFormat/>
    <w:pPr>
      <w:keepNext/>
      <w:spacing w:line="360" w:lineRule="auto"/>
      <w:outlineLvl w:val="2"/>
    </w:pPr>
    <w:rPr>
      <w:sz w:val="22"/>
    </w:rPr>
  </w:style>
  <w:style w:type="paragraph" w:styleId="4">
    <w:name w:val="heading 4"/>
    <w:basedOn w:val="a"/>
    <w:next w:val="a"/>
    <w:qFormat/>
    <w:pPr>
      <w:keepNext/>
      <w:spacing w:before="240" w:after="60"/>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style>
  <w:style w:type="paragraph" w:styleId="30">
    <w:name w:val="Body Text 3"/>
    <w:basedOn w:val="a"/>
    <w:qFormat/>
    <w:pPr>
      <w:spacing w:after="120"/>
    </w:pPr>
    <w:rPr>
      <w:sz w:val="16"/>
      <w:szCs w:val="16"/>
    </w:rPr>
  </w:style>
  <w:style w:type="paragraph" w:styleId="a4">
    <w:name w:val="Body Text"/>
    <w:basedOn w:val="a"/>
    <w:qFormat/>
    <w:pPr>
      <w:ind w:right="56"/>
    </w:pPr>
    <w:rPr>
      <w:b/>
      <w:sz w:val="22"/>
    </w:rPr>
  </w:style>
  <w:style w:type="paragraph" w:styleId="a5">
    <w:name w:val="Body Text Indent"/>
    <w:basedOn w:val="a"/>
    <w:qFormat/>
    <w:pPr>
      <w:spacing w:after="120"/>
      <w:ind w:leftChars="200" w:left="420"/>
    </w:pPr>
  </w:style>
  <w:style w:type="paragraph" w:styleId="31">
    <w:name w:val="toc 3"/>
    <w:basedOn w:val="a"/>
    <w:next w:val="a"/>
    <w:uiPriority w:val="39"/>
    <w:qFormat/>
    <w:pPr>
      <w:tabs>
        <w:tab w:val="right" w:leader="dot" w:pos="8302"/>
        <w:tab w:val="right" w:leader="dot" w:pos="8835"/>
      </w:tabs>
      <w:spacing w:line="360" w:lineRule="auto"/>
      <w:ind w:leftChars="300" w:left="300"/>
    </w:pPr>
    <w:rPr>
      <w:sz w:val="20"/>
    </w:rPr>
  </w:style>
  <w:style w:type="paragraph" w:styleId="20">
    <w:name w:val="Body Text Indent 2"/>
    <w:basedOn w:val="a"/>
    <w:qFormat/>
    <w:pPr>
      <w:spacing w:after="120" w:line="480" w:lineRule="auto"/>
      <w:ind w:leftChars="200" w:left="420"/>
    </w:pPr>
  </w:style>
  <w:style w:type="paragraph" w:styleId="a6">
    <w:name w:val="Balloon Text"/>
    <w:basedOn w:val="a"/>
    <w:semiHidden/>
    <w:qFormat/>
    <w:rPr>
      <w:sz w:val="18"/>
      <w:szCs w:val="18"/>
    </w:rPr>
  </w:style>
  <w:style w:type="paragraph" w:styleId="a7">
    <w:name w:val="footer"/>
    <w:basedOn w:val="a"/>
    <w:link w:val="Char0"/>
    <w:uiPriority w:val="99"/>
    <w:qFormat/>
    <w:pPr>
      <w:tabs>
        <w:tab w:val="center" w:pos="4320"/>
        <w:tab w:val="right" w:pos="8640"/>
      </w:tabs>
    </w:pPr>
  </w:style>
  <w:style w:type="paragraph" w:styleId="a8">
    <w:name w:val="header"/>
    <w:basedOn w:val="a"/>
    <w:link w:val="Char1"/>
    <w:qFormat/>
    <w:pPr>
      <w:tabs>
        <w:tab w:val="center" w:pos="4320"/>
        <w:tab w:val="right" w:pos="8640"/>
      </w:tabs>
    </w:pPr>
  </w:style>
  <w:style w:type="paragraph" w:styleId="10">
    <w:name w:val="toc 1"/>
    <w:basedOn w:val="a"/>
    <w:next w:val="a"/>
    <w:uiPriority w:val="39"/>
    <w:qFormat/>
    <w:pPr>
      <w:widowControl w:val="0"/>
      <w:tabs>
        <w:tab w:val="left" w:pos="840"/>
        <w:tab w:val="right" w:leader="dot" w:pos="10080"/>
      </w:tabs>
      <w:adjustRightInd/>
      <w:spacing w:line="360" w:lineRule="auto"/>
      <w:ind w:left="210"/>
      <w:textAlignment w:val="auto"/>
    </w:pPr>
    <w:rPr>
      <w:b/>
      <w:bCs/>
      <w:caps/>
      <w:kern w:val="2"/>
      <w:lang w:eastAsia="zh-CN"/>
    </w:rPr>
  </w:style>
  <w:style w:type="paragraph" w:styleId="21">
    <w:name w:val="toc 2"/>
    <w:basedOn w:val="a"/>
    <w:next w:val="a"/>
    <w:uiPriority w:val="39"/>
    <w:qFormat/>
    <w:pPr>
      <w:widowControl w:val="0"/>
      <w:tabs>
        <w:tab w:val="right" w:leader="dot" w:pos="8302"/>
      </w:tabs>
      <w:adjustRightInd/>
      <w:spacing w:line="360" w:lineRule="auto"/>
      <w:ind w:leftChars="200" w:left="200"/>
      <w:textAlignment w:val="auto"/>
    </w:pPr>
    <w:rPr>
      <w:rFonts w:eastAsia="Times New Roman"/>
      <w:kern w:val="2"/>
      <w:lang w:eastAsia="zh-CN"/>
    </w:rPr>
  </w:style>
  <w:style w:type="paragraph" w:styleId="a9">
    <w:name w:val="Title"/>
    <w:basedOn w:val="a"/>
    <w:next w:val="a"/>
    <w:link w:val="Char2"/>
    <w:qFormat/>
    <w:pPr>
      <w:spacing w:before="240" w:after="60"/>
      <w:jc w:val="center"/>
      <w:outlineLvl w:val="0"/>
    </w:pPr>
    <w:rPr>
      <w:rFonts w:ascii="Calibri Light" w:hAnsi="Calibri Light"/>
      <w:b/>
      <w:bCs/>
      <w:sz w:val="32"/>
      <w:szCs w:val="32"/>
    </w:rPr>
  </w:style>
  <w:style w:type="paragraph" w:styleId="aa">
    <w:name w:val="annotation subject"/>
    <w:basedOn w:val="a3"/>
    <w:next w:val="a3"/>
    <w:semiHidden/>
    <w:qFormat/>
    <w:rPr>
      <w:b/>
      <w:bCs/>
    </w:rPr>
  </w:style>
  <w:style w:type="table" w:styleId="ab">
    <w:name w:val="Table Grid"/>
    <w:basedOn w:val="a1"/>
    <w:uiPriority w:val="59"/>
    <w:qFormat/>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Hyperlink"/>
    <w:uiPriority w:val="99"/>
    <w:qFormat/>
    <w:rPr>
      <w:color w:val="0000FF"/>
      <w:u w:val="single"/>
    </w:rPr>
  </w:style>
  <w:style w:type="character" w:styleId="ae">
    <w:name w:val="annotation reference"/>
    <w:semiHidden/>
    <w:qFormat/>
    <w:rPr>
      <w:sz w:val="21"/>
      <w:szCs w:val="21"/>
    </w:rPr>
  </w:style>
  <w:style w:type="paragraph" w:customStyle="1" w:styleId="Table">
    <w:name w:val="Table"/>
    <w:basedOn w:val="a"/>
    <w:qFormat/>
    <w:pPr>
      <w:keepLines/>
      <w:tabs>
        <w:tab w:val="left" w:pos="284"/>
      </w:tabs>
      <w:adjustRightInd/>
      <w:spacing w:before="40" w:after="20"/>
      <w:textAlignment w:val="auto"/>
    </w:pPr>
    <w:rPr>
      <w:rFonts w:ascii="Arial" w:hAnsi="Arial"/>
      <w:sz w:val="20"/>
    </w:rPr>
  </w:style>
  <w:style w:type="paragraph" w:customStyle="1" w:styleId="DefaultText">
    <w:name w:val="Default Text"/>
    <w:basedOn w:val="a"/>
    <w:qFormat/>
    <w:pPr>
      <w:textAlignment w:val="auto"/>
    </w:pPr>
    <w:rPr>
      <w:rFonts w:ascii="Arial" w:hAnsi="Arial"/>
      <w:szCs w:val="24"/>
    </w:rPr>
  </w:style>
  <w:style w:type="paragraph" w:customStyle="1" w:styleId="Style">
    <w:name w:val="Style"/>
    <w:basedOn w:val="a"/>
    <w:qFormat/>
    <w:pPr>
      <w:textAlignment w:val="auto"/>
    </w:pPr>
    <w:rPr>
      <w:rFonts w:ascii="Arial" w:hAnsi="Arial"/>
      <w:szCs w:val="24"/>
    </w:rPr>
  </w:style>
  <w:style w:type="paragraph" w:customStyle="1" w:styleId="11">
    <w:name w:val="正文1"/>
    <w:basedOn w:val="a"/>
    <w:qFormat/>
    <w:pPr>
      <w:textAlignment w:val="auto"/>
    </w:pPr>
    <w:rPr>
      <w:rFonts w:ascii="Arial" w:hAnsi="Arial"/>
      <w:sz w:val="20"/>
    </w:rPr>
  </w:style>
  <w:style w:type="paragraph" w:customStyle="1" w:styleId="12">
    <w:name w:val="修订1"/>
    <w:hidden/>
    <w:uiPriority w:val="99"/>
    <w:semiHidden/>
    <w:qFormat/>
    <w:rPr>
      <w:sz w:val="24"/>
      <w:lang w:eastAsia="en-US"/>
    </w:rPr>
  </w:style>
  <w:style w:type="paragraph" w:customStyle="1" w:styleId="13">
    <w:name w:val="列出段落1"/>
    <w:basedOn w:val="a"/>
    <w:uiPriority w:val="34"/>
    <w:qFormat/>
    <w:pPr>
      <w:widowControl w:val="0"/>
      <w:adjustRightInd/>
      <w:ind w:firstLineChars="200" w:firstLine="420"/>
      <w:jc w:val="both"/>
      <w:textAlignment w:val="auto"/>
    </w:pPr>
    <w:rPr>
      <w:rFonts w:ascii="Calibri" w:hAnsi="Calibri"/>
      <w:kern w:val="2"/>
      <w:szCs w:val="22"/>
      <w:lang w:eastAsia="zh-CN"/>
    </w:rPr>
  </w:style>
  <w:style w:type="paragraph" w:customStyle="1" w:styleId="TOC1">
    <w:name w:val="TOC 标题1"/>
    <w:basedOn w:val="1"/>
    <w:next w:val="a"/>
    <w:uiPriority w:val="39"/>
    <w:qFormat/>
    <w:pPr>
      <w:numPr>
        <w:numId w:val="0"/>
      </w:numPr>
      <w:outlineLvl w:val="9"/>
    </w:pPr>
  </w:style>
  <w:style w:type="paragraph" w:customStyle="1" w:styleId="numberingblue">
    <w:name w:val="numbering blue"/>
    <w:basedOn w:val="a"/>
    <w:link w:val="numberingblueZchn"/>
    <w:qFormat/>
    <w:pPr>
      <w:numPr>
        <w:numId w:val="2"/>
      </w:numPr>
      <w:adjustRightInd/>
      <w:spacing w:after="120"/>
      <w:ind w:left="357" w:hanging="357"/>
      <w:contextualSpacing/>
      <w:textAlignment w:val="auto"/>
    </w:pPr>
    <w:rPr>
      <w:rFonts w:ascii="Arial" w:eastAsia="PMingLiU" w:hAnsi="Arial"/>
      <w:color w:val="0070C0"/>
      <w:sz w:val="20"/>
      <w:lang w:eastAsia="zh-TW"/>
    </w:rPr>
  </w:style>
  <w:style w:type="paragraph" w:customStyle="1" w:styleId="Default">
    <w:name w:val="Default"/>
    <w:qFormat/>
    <w:pPr>
      <w:widowControl w:val="0"/>
      <w:autoSpaceDE w:val="0"/>
      <w:autoSpaceDN w:val="0"/>
    </w:pPr>
    <w:rPr>
      <w:rFonts w:ascii="Arial" w:hAnsi="Arial" w:hint="eastAsia"/>
      <w:color w:val="000000"/>
      <w:sz w:val="24"/>
    </w:rPr>
  </w:style>
  <w:style w:type="paragraph" w:customStyle="1" w:styleId="Text">
    <w:name w:val="Text"/>
    <w:basedOn w:val="a"/>
    <w:link w:val="TextChar"/>
    <w:qFormat/>
    <w:pPr>
      <w:adjustRightInd/>
      <w:spacing w:before="120"/>
      <w:jc w:val="both"/>
      <w:textAlignment w:val="auto"/>
    </w:pPr>
  </w:style>
  <w:style w:type="paragraph" w:customStyle="1" w:styleId="Tabletext">
    <w:name w:val="Table text"/>
    <w:basedOn w:val="a"/>
    <w:qFormat/>
    <w:pPr>
      <w:adjustRightInd/>
      <w:spacing w:before="120" w:after="120"/>
      <w:jc w:val="both"/>
      <w:textAlignment w:val="auto"/>
    </w:pPr>
  </w:style>
  <w:style w:type="character" w:customStyle="1" w:styleId="Char1">
    <w:name w:val="页眉 Char"/>
    <w:link w:val="a8"/>
    <w:qFormat/>
    <w:rPr>
      <w:rFonts w:eastAsia="宋体"/>
      <w:sz w:val="24"/>
      <w:lang w:eastAsia="en-US" w:bidi="ar-SA"/>
    </w:rPr>
  </w:style>
  <w:style w:type="character" w:customStyle="1" w:styleId="Char">
    <w:name w:val="批注文字 Char"/>
    <w:link w:val="a3"/>
    <w:semiHidden/>
    <w:qFormat/>
    <w:rPr>
      <w:sz w:val="24"/>
      <w:lang w:eastAsia="en-US"/>
    </w:rPr>
  </w:style>
  <w:style w:type="character" w:customStyle="1" w:styleId="Char0">
    <w:name w:val="页脚 Char"/>
    <w:link w:val="a7"/>
    <w:uiPriority w:val="99"/>
    <w:qFormat/>
    <w:rPr>
      <w:sz w:val="24"/>
      <w:lang w:eastAsia="en-US"/>
    </w:rPr>
  </w:style>
  <w:style w:type="character" w:customStyle="1" w:styleId="instructionstandardblue">
    <w:name w:val="instruction standard blue"/>
    <w:uiPriority w:val="1"/>
    <w:qFormat/>
    <w:rPr>
      <w:rFonts w:cs="Arial"/>
      <w:i/>
      <w:color w:val="0070C0"/>
    </w:rPr>
  </w:style>
  <w:style w:type="character" w:customStyle="1" w:styleId="keyword">
    <w:name w:val="keyword"/>
    <w:basedOn w:val="a0"/>
    <w:qFormat/>
  </w:style>
  <w:style w:type="character" w:customStyle="1" w:styleId="numberingblueZchn">
    <w:name w:val="numbering blue Zchn"/>
    <w:link w:val="numberingblue"/>
    <w:qFormat/>
    <w:rPr>
      <w:rFonts w:ascii="Arial" w:eastAsia="PMingLiU" w:hAnsi="Arial"/>
      <w:color w:val="0070C0"/>
      <w:lang w:eastAsia="zh-TW"/>
    </w:rPr>
  </w:style>
  <w:style w:type="character" w:customStyle="1" w:styleId="TextChar">
    <w:name w:val="Text Char"/>
    <w:link w:val="Text"/>
    <w:qFormat/>
    <w:locked/>
    <w:rPr>
      <w:sz w:val="24"/>
      <w:lang w:eastAsia="en-US"/>
    </w:rPr>
  </w:style>
  <w:style w:type="character" w:customStyle="1" w:styleId="ordinary-span-edit2">
    <w:name w:val="ordinary-span-edit2"/>
    <w:qFormat/>
  </w:style>
  <w:style w:type="character" w:customStyle="1" w:styleId="apple-converted-space">
    <w:name w:val="apple-converted-space"/>
    <w:basedOn w:val="a0"/>
    <w:qFormat/>
  </w:style>
  <w:style w:type="character" w:customStyle="1" w:styleId="Char2">
    <w:name w:val="标题 Char"/>
    <w:link w:val="a9"/>
    <w:qFormat/>
    <w:rPr>
      <w:rFonts w:ascii="Calibri Light" w:hAnsi="Calibri Light" w:cs="Times New Roman"/>
      <w:b/>
      <w:bCs/>
      <w:sz w:val="32"/>
      <w:szCs w:val="32"/>
      <w:lang w:eastAsia="en-US"/>
    </w:rPr>
  </w:style>
  <w:style w:type="character" w:customStyle="1" w:styleId="FooterChar">
    <w:name w:val="Footer Char"/>
    <w:basedOn w:val="a0"/>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410</Words>
  <Characters>2341</Characters>
  <Application>Microsoft Office Word</Application>
  <DocSecurity>0</DocSecurity>
  <Lines>19</Lines>
  <Paragraphs>5</Paragraphs>
  <ScaleCrop>false</ScaleCrop>
  <Company>Microsoft</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生效期：</dc:title>
  <dc:creator>Lilly</dc:creator>
  <cp:lastModifiedBy>xb21cn</cp:lastModifiedBy>
  <cp:revision>5</cp:revision>
  <cp:lastPrinted>2020-12-04T04:03:00Z</cp:lastPrinted>
  <dcterms:created xsi:type="dcterms:W3CDTF">2022-03-04T02:43:00Z</dcterms:created>
  <dcterms:modified xsi:type="dcterms:W3CDTF">2022-03-04T03:01:00Z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7EC5CA1F3FCF4AB5982E55E6847B8BF3</vt:lpwstr>
  </property>
</Properties>
</file>