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41" w:rsidRDefault="001D3241">
      <w:bookmarkStart w:id="0" w:name="_Toc482717189"/>
      <w:bookmarkStart w:id="1" w:name="_Toc484532399"/>
      <w:bookmarkStart w:id="2" w:name="_Toc483400307"/>
      <w:bookmarkStart w:id="3" w:name="_Toc483227223"/>
      <w:bookmarkStart w:id="4" w:name="_Toc483666358"/>
    </w:p>
    <w:p w:rsidR="001D3241" w:rsidRDefault="001D3241" w:rsidP="00CD2774">
      <w:pPr>
        <w:spacing w:afterLines="50"/>
        <w:jc w:val="center"/>
        <w:rPr>
          <w:b/>
          <w:szCs w:val="21"/>
          <w:lang w:eastAsia="zh-CN"/>
        </w:rPr>
      </w:pPr>
      <w:permStart w:id="0" w:edGrp="everyone"/>
      <w:r w:rsidRPr="004C023F">
        <w:rPr>
          <w:rFonts w:ascii="宋体" w:hAnsi="宋体" w:hint="eastAsia"/>
          <w:b/>
          <w:sz w:val="28"/>
          <w:szCs w:val="28"/>
          <w:lang w:eastAsia="zh-CN"/>
        </w:rPr>
        <w:t>细菌类疫苗室多糖组</w:t>
      </w:r>
      <w:r>
        <w:rPr>
          <w:rFonts w:ascii="宋体" w:hAnsi="宋体" w:hint="eastAsia"/>
          <w:b/>
          <w:sz w:val="28"/>
          <w:szCs w:val="28"/>
          <w:lang w:eastAsia="zh-CN"/>
        </w:rPr>
        <w:t>半成品转运系统</w:t>
      </w:r>
      <w:permEnd w:id="0"/>
      <w:r>
        <w:rPr>
          <w:rFonts w:hint="eastAsia"/>
          <w:b/>
          <w:sz w:val="28"/>
          <w:szCs w:val="28"/>
          <w:lang w:eastAsia="zh-CN"/>
        </w:rPr>
        <w:t>用户需求说明（</w:t>
      </w:r>
      <w:r>
        <w:rPr>
          <w:b/>
          <w:sz w:val="28"/>
          <w:szCs w:val="28"/>
          <w:lang w:eastAsia="zh-CN"/>
        </w:rPr>
        <w:t>URS</w:t>
      </w:r>
      <w:r>
        <w:rPr>
          <w:rFonts w:hint="eastAsia"/>
          <w:b/>
          <w:sz w:val="28"/>
          <w:szCs w:val="28"/>
          <w:lang w:eastAsia="zh-CN"/>
        </w:rPr>
        <w:t>）</w:t>
      </w:r>
      <w:bookmarkEnd w:id="0"/>
      <w:bookmarkEnd w:id="1"/>
      <w:bookmarkEnd w:id="2"/>
      <w:bookmarkEnd w:id="3"/>
      <w:bookmarkEnd w:id="4"/>
    </w:p>
    <w:p w:rsidR="001D3241" w:rsidRDefault="001D3241" w:rsidP="00CD2774">
      <w:pPr>
        <w:tabs>
          <w:tab w:val="left" w:pos="1365"/>
        </w:tabs>
        <w:spacing w:afterLines="50"/>
        <w:jc w:val="center"/>
        <w:rPr>
          <w:b/>
          <w:i/>
          <w:color w:val="4472C4"/>
          <w:szCs w:val="21"/>
          <w:lang w:eastAsia="zh-CN"/>
        </w:rPr>
      </w:pPr>
      <w:bookmarkStart w:id="5" w:name="OLE_LINK4"/>
      <w:permStart w:id="1" w:edGrp="everyone"/>
      <w:permEnd w:id="1"/>
    </w:p>
    <w:bookmarkEnd w:id="5"/>
    <w:p w:rsidR="001D3241" w:rsidRDefault="001D3241" w:rsidP="00CD2774">
      <w:pPr>
        <w:spacing w:afterLines="50"/>
        <w:rPr>
          <w:b/>
          <w:szCs w:val="21"/>
          <w:lang w:eastAsia="zh-CN"/>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1"/>
        <w:gridCol w:w="5282"/>
      </w:tblGrid>
      <w:tr w:rsidR="001D3241">
        <w:trPr>
          <w:trHeight w:val="680"/>
        </w:trPr>
        <w:tc>
          <w:tcPr>
            <w:tcW w:w="5281" w:type="dxa"/>
            <w:shd w:val="clear" w:color="auto" w:fill="D9D9D9"/>
            <w:vAlign w:val="center"/>
          </w:tcPr>
          <w:p w:rsidR="001D3241" w:rsidRDefault="001D3241" w:rsidP="00CD2774">
            <w:pPr>
              <w:pStyle w:val="TOC1"/>
              <w:keepNext w:val="0"/>
              <w:keepLines w:val="0"/>
              <w:widowControl w:val="0"/>
              <w:spacing w:afterLines="50" w:line="240" w:lineRule="auto"/>
              <w:rPr>
                <w:b w:val="0"/>
                <w:sz w:val="21"/>
                <w:szCs w:val="21"/>
                <w:lang w:eastAsia="zh-CN"/>
              </w:rPr>
            </w:pPr>
            <w:r>
              <w:rPr>
                <w:rFonts w:hint="eastAsia"/>
                <w:b w:val="0"/>
                <w:sz w:val="21"/>
                <w:szCs w:val="21"/>
                <w:lang w:eastAsia="zh-CN"/>
              </w:rPr>
              <w:t>设备</w:t>
            </w:r>
            <w:r>
              <w:rPr>
                <w:b w:val="0"/>
                <w:sz w:val="21"/>
                <w:szCs w:val="21"/>
                <w:lang w:eastAsia="zh-CN"/>
              </w:rPr>
              <w:t>/</w:t>
            </w:r>
            <w:r>
              <w:rPr>
                <w:rFonts w:hint="eastAsia"/>
                <w:b w:val="0"/>
                <w:sz w:val="21"/>
                <w:szCs w:val="21"/>
                <w:lang w:eastAsia="zh-CN"/>
              </w:rPr>
              <w:t>设施</w:t>
            </w:r>
            <w:r>
              <w:rPr>
                <w:b w:val="0"/>
                <w:sz w:val="21"/>
                <w:szCs w:val="21"/>
                <w:lang w:eastAsia="zh-CN"/>
              </w:rPr>
              <w:t>/</w:t>
            </w:r>
            <w:r>
              <w:rPr>
                <w:rFonts w:hint="eastAsia"/>
                <w:b w:val="0"/>
                <w:sz w:val="21"/>
                <w:szCs w:val="21"/>
                <w:lang w:eastAsia="zh-CN"/>
              </w:rPr>
              <w:t>系统名称：</w:t>
            </w:r>
          </w:p>
        </w:tc>
        <w:tc>
          <w:tcPr>
            <w:tcW w:w="5282" w:type="dxa"/>
            <w:vAlign w:val="center"/>
          </w:tcPr>
          <w:p w:rsidR="001D3241" w:rsidRPr="00F90B1B" w:rsidRDefault="001D3241" w:rsidP="00CD2774">
            <w:pPr>
              <w:pStyle w:val="TOC1"/>
              <w:keepNext w:val="0"/>
              <w:keepLines w:val="0"/>
              <w:widowControl w:val="0"/>
              <w:spacing w:afterLines="50" w:line="240" w:lineRule="auto"/>
              <w:rPr>
                <w:b w:val="0"/>
                <w:sz w:val="21"/>
                <w:szCs w:val="21"/>
                <w:lang w:eastAsia="zh-CN"/>
              </w:rPr>
            </w:pPr>
            <w:permStart w:id="2" w:edGrp="everyone"/>
            <w:r w:rsidRPr="00F90B1B">
              <w:rPr>
                <w:rFonts w:ascii="宋体" w:hAnsi="宋体" w:hint="eastAsia"/>
                <w:b w:val="0"/>
                <w:sz w:val="22"/>
                <w:szCs w:val="21"/>
                <w:lang w:eastAsia="zh-CN"/>
              </w:rPr>
              <w:t>半成品转运系统</w:t>
            </w:r>
            <w:permEnd w:id="2"/>
          </w:p>
        </w:tc>
      </w:tr>
      <w:tr w:rsidR="001D3241">
        <w:trPr>
          <w:trHeight w:val="680"/>
        </w:trPr>
        <w:tc>
          <w:tcPr>
            <w:tcW w:w="5281" w:type="dxa"/>
            <w:shd w:val="clear" w:color="auto" w:fill="D9D9D9"/>
            <w:vAlign w:val="center"/>
          </w:tcPr>
          <w:p w:rsidR="001D3241" w:rsidRDefault="001D3241" w:rsidP="00CD2774">
            <w:pPr>
              <w:pStyle w:val="TOC1"/>
              <w:keepNext w:val="0"/>
              <w:keepLines w:val="0"/>
              <w:widowControl w:val="0"/>
              <w:spacing w:afterLines="50" w:line="240" w:lineRule="auto"/>
              <w:rPr>
                <w:b w:val="0"/>
                <w:sz w:val="21"/>
                <w:szCs w:val="21"/>
                <w:lang w:eastAsia="zh-CN"/>
              </w:rPr>
            </w:pPr>
            <w:r>
              <w:rPr>
                <w:rFonts w:hint="eastAsia"/>
                <w:b w:val="0"/>
                <w:sz w:val="21"/>
                <w:szCs w:val="21"/>
                <w:lang w:eastAsia="zh-CN"/>
              </w:rPr>
              <w:t>用户需求编号：</w:t>
            </w:r>
          </w:p>
        </w:tc>
        <w:tc>
          <w:tcPr>
            <w:tcW w:w="5282" w:type="dxa"/>
            <w:vAlign w:val="center"/>
          </w:tcPr>
          <w:p w:rsidR="001D3241" w:rsidRDefault="001D3241" w:rsidP="00CD2774">
            <w:pPr>
              <w:pStyle w:val="TOC1"/>
              <w:keepNext w:val="0"/>
              <w:keepLines w:val="0"/>
              <w:widowControl w:val="0"/>
              <w:spacing w:afterLines="50" w:line="240" w:lineRule="auto"/>
              <w:rPr>
                <w:b w:val="0"/>
                <w:sz w:val="21"/>
                <w:szCs w:val="21"/>
                <w:lang w:eastAsia="zh-CN"/>
              </w:rPr>
            </w:pPr>
            <w:permStart w:id="3" w:edGrp="everyone"/>
            <w:r w:rsidRPr="00C2674E">
              <w:rPr>
                <w:b w:val="0"/>
                <w:sz w:val="21"/>
                <w:szCs w:val="21"/>
                <w:lang w:val="de-DE" w:eastAsia="zh-CN"/>
              </w:rPr>
              <w:t>URS—18(04) —</w:t>
            </w:r>
            <w:r w:rsidRPr="00F869FC">
              <w:rPr>
                <w:b w:val="0"/>
                <w:sz w:val="21"/>
                <w:szCs w:val="21"/>
                <w:lang w:val="de-DE" w:eastAsia="zh-CN"/>
              </w:rPr>
              <w:t>SFPT</w:t>
            </w:r>
            <w:r w:rsidRPr="00C2674E">
              <w:rPr>
                <w:b w:val="0"/>
                <w:sz w:val="21"/>
                <w:szCs w:val="21"/>
                <w:lang w:val="de-DE" w:eastAsia="zh-CN"/>
              </w:rPr>
              <w:t>—001</w:t>
            </w:r>
            <w:permEnd w:id="3"/>
          </w:p>
        </w:tc>
      </w:tr>
      <w:tr w:rsidR="001D3241">
        <w:trPr>
          <w:trHeight w:val="680"/>
        </w:trPr>
        <w:tc>
          <w:tcPr>
            <w:tcW w:w="5281" w:type="dxa"/>
            <w:shd w:val="clear" w:color="auto" w:fill="D9D9D9"/>
            <w:vAlign w:val="center"/>
          </w:tcPr>
          <w:p w:rsidR="001D3241" w:rsidRDefault="001D3241" w:rsidP="00CD2774">
            <w:pPr>
              <w:pStyle w:val="TOC1"/>
              <w:keepNext w:val="0"/>
              <w:keepLines w:val="0"/>
              <w:widowControl w:val="0"/>
              <w:spacing w:afterLines="50" w:line="240" w:lineRule="auto"/>
              <w:rPr>
                <w:b w:val="0"/>
                <w:sz w:val="21"/>
                <w:szCs w:val="21"/>
                <w:lang w:eastAsia="zh-CN"/>
              </w:rPr>
            </w:pPr>
            <w:r>
              <w:rPr>
                <w:rFonts w:hint="eastAsia"/>
                <w:b w:val="0"/>
                <w:sz w:val="21"/>
                <w:szCs w:val="21"/>
                <w:lang w:eastAsia="zh-CN"/>
              </w:rPr>
              <w:t>用户需求修订号：</w:t>
            </w:r>
          </w:p>
        </w:tc>
        <w:tc>
          <w:tcPr>
            <w:tcW w:w="5282" w:type="dxa"/>
            <w:vAlign w:val="center"/>
          </w:tcPr>
          <w:p w:rsidR="001D3241" w:rsidRDefault="001D3241" w:rsidP="00CD2774">
            <w:pPr>
              <w:pStyle w:val="TOC1"/>
              <w:keepNext w:val="0"/>
              <w:keepLines w:val="0"/>
              <w:widowControl w:val="0"/>
              <w:spacing w:afterLines="50" w:line="240" w:lineRule="auto"/>
              <w:rPr>
                <w:b w:val="0"/>
                <w:sz w:val="21"/>
                <w:szCs w:val="21"/>
                <w:lang w:eastAsia="zh-CN"/>
              </w:rPr>
            </w:pPr>
            <w:permStart w:id="4" w:edGrp="everyone"/>
            <w:r>
              <w:rPr>
                <w:b w:val="0"/>
                <w:sz w:val="21"/>
                <w:szCs w:val="21"/>
                <w:lang w:eastAsia="zh-CN"/>
              </w:rPr>
              <w:t>00</w:t>
            </w:r>
            <w:permEnd w:id="4"/>
          </w:p>
        </w:tc>
      </w:tr>
    </w:tbl>
    <w:p w:rsidR="001D3241" w:rsidRDefault="001D3241" w:rsidP="00CD2774">
      <w:pPr>
        <w:pStyle w:val="TOC1"/>
        <w:keepNext w:val="0"/>
        <w:keepLines w:val="0"/>
        <w:widowControl w:val="0"/>
        <w:spacing w:afterLines="50" w:line="240" w:lineRule="auto"/>
        <w:rPr>
          <w:sz w:val="21"/>
          <w:szCs w:val="21"/>
          <w:lang w:eastAsia="zh-CN"/>
        </w:rPr>
      </w:pPr>
    </w:p>
    <w:p w:rsidR="001D3241" w:rsidRDefault="001D3241" w:rsidP="00CD2774">
      <w:pPr>
        <w:pStyle w:val="TOC1"/>
        <w:keepNext w:val="0"/>
        <w:keepLines w:val="0"/>
        <w:widowControl w:val="0"/>
        <w:spacing w:afterLines="50" w:line="240" w:lineRule="auto"/>
        <w:rPr>
          <w:sz w:val="21"/>
          <w:szCs w:val="21"/>
          <w:lang w:eastAsia="zh-CN"/>
        </w:rPr>
      </w:pPr>
    </w:p>
    <w:tbl>
      <w:tblPr>
        <w:tblW w:w="10563" w:type="dxa"/>
        <w:jc w:val="center"/>
        <w:tblLayout w:type="fixed"/>
        <w:tblCellMar>
          <w:left w:w="0" w:type="dxa"/>
          <w:right w:w="0" w:type="dxa"/>
        </w:tblCellMar>
        <w:tblLook w:val="00A0"/>
      </w:tblPr>
      <w:tblGrid>
        <w:gridCol w:w="1548"/>
        <w:gridCol w:w="2334"/>
        <w:gridCol w:w="2604"/>
        <w:gridCol w:w="2239"/>
        <w:gridCol w:w="1838"/>
      </w:tblGrid>
      <w:tr w:rsidR="001D3241">
        <w:trPr>
          <w:trHeight w:val="642"/>
          <w:jc w:val="center"/>
        </w:trPr>
        <w:tc>
          <w:tcPr>
            <w:tcW w:w="10563" w:type="dxa"/>
            <w:gridSpan w:val="5"/>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jc w:val="center"/>
              <w:rPr>
                <w:b/>
                <w:color w:val="000000"/>
                <w:szCs w:val="21"/>
              </w:rPr>
            </w:pPr>
            <w:r>
              <w:rPr>
                <w:rFonts w:hint="eastAsia"/>
                <w:b/>
                <w:color w:val="000000"/>
                <w:szCs w:val="21"/>
              </w:rPr>
              <w:t>起草、审核及批准</w:t>
            </w:r>
          </w:p>
        </w:tc>
      </w:tr>
      <w:tr w:rsidR="001D3241">
        <w:trPr>
          <w:trHeight w:val="642"/>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rPr>
                <w:b/>
                <w:szCs w:val="21"/>
              </w:rPr>
            </w:pPr>
          </w:p>
        </w:tc>
        <w:tc>
          <w:tcPr>
            <w:tcW w:w="2334"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jc w:val="center"/>
              <w:rPr>
                <w:b/>
                <w:szCs w:val="21"/>
                <w:lang w:val="it-IT" w:eastAsia="zh-CN"/>
              </w:rPr>
            </w:pPr>
            <w:r>
              <w:rPr>
                <w:rFonts w:hint="eastAsia"/>
                <w:b/>
                <w:szCs w:val="21"/>
                <w:lang w:val="it-IT" w:eastAsia="zh-CN"/>
              </w:rPr>
              <w:t>部</w:t>
            </w:r>
            <w:r>
              <w:rPr>
                <w:b/>
                <w:szCs w:val="21"/>
                <w:lang w:val="it-IT" w:eastAsia="zh-CN"/>
              </w:rPr>
              <w:t xml:space="preserve"> </w:t>
            </w:r>
            <w:r>
              <w:rPr>
                <w:rFonts w:hint="eastAsia"/>
                <w:b/>
                <w:szCs w:val="21"/>
                <w:lang w:val="it-IT" w:eastAsia="zh-CN"/>
              </w:rPr>
              <w:t>门</w:t>
            </w:r>
          </w:p>
        </w:tc>
        <w:tc>
          <w:tcPr>
            <w:tcW w:w="2604"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jc w:val="center"/>
              <w:rPr>
                <w:b/>
                <w:szCs w:val="21"/>
                <w:lang w:val="it-IT" w:eastAsia="zh-CN"/>
              </w:rPr>
            </w:pPr>
            <w:r>
              <w:rPr>
                <w:rFonts w:hint="eastAsia"/>
                <w:b/>
                <w:szCs w:val="21"/>
                <w:lang w:val="it-IT" w:eastAsia="zh-CN"/>
              </w:rPr>
              <w:t>责任人</w:t>
            </w:r>
          </w:p>
        </w:tc>
        <w:tc>
          <w:tcPr>
            <w:tcW w:w="2239"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jc w:val="center"/>
              <w:rPr>
                <w:b/>
                <w:szCs w:val="21"/>
                <w:lang w:val="it-IT" w:eastAsia="zh-CN"/>
              </w:rPr>
            </w:pPr>
            <w:r>
              <w:rPr>
                <w:rFonts w:hint="eastAsia"/>
                <w:b/>
                <w:szCs w:val="21"/>
                <w:lang w:val="it-IT" w:eastAsia="zh-CN"/>
              </w:rPr>
              <w:t>签</w:t>
            </w:r>
            <w:r>
              <w:rPr>
                <w:b/>
                <w:szCs w:val="21"/>
                <w:lang w:val="it-IT" w:eastAsia="zh-CN"/>
              </w:rPr>
              <w:t xml:space="preserve"> </w:t>
            </w:r>
            <w:r>
              <w:rPr>
                <w:rFonts w:hint="eastAsia"/>
                <w:b/>
                <w:szCs w:val="21"/>
                <w:lang w:val="it-IT" w:eastAsia="zh-CN"/>
              </w:rPr>
              <w:t>名</w:t>
            </w:r>
          </w:p>
        </w:tc>
        <w:tc>
          <w:tcPr>
            <w:tcW w:w="183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jc w:val="center"/>
              <w:rPr>
                <w:b/>
                <w:szCs w:val="21"/>
                <w:lang w:val="it-IT" w:eastAsia="zh-CN"/>
              </w:rPr>
            </w:pPr>
            <w:r>
              <w:rPr>
                <w:rFonts w:hint="eastAsia"/>
                <w:b/>
                <w:szCs w:val="21"/>
                <w:lang w:val="it-IT" w:eastAsia="zh-CN"/>
              </w:rPr>
              <w:t>日</w:t>
            </w:r>
            <w:r>
              <w:rPr>
                <w:b/>
                <w:szCs w:val="21"/>
                <w:lang w:val="it-IT" w:eastAsia="zh-CN"/>
              </w:rPr>
              <w:t xml:space="preserve"> </w:t>
            </w:r>
            <w:r>
              <w:rPr>
                <w:rFonts w:hint="eastAsia"/>
                <w:b/>
                <w:szCs w:val="21"/>
                <w:lang w:val="it-IT" w:eastAsia="zh-CN"/>
              </w:rPr>
              <w:t>期</w:t>
            </w:r>
          </w:p>
        </w:tc>
      </w:tr>
      <w:tr w:rsidR="001D3241">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Chars="16" w:right="34"/>
              <w:jc w:val="center"/>
              <w:rPr>
                <w:b/>
                <w:iCs/>
                <w:szCs w:val="21"/>
                <w:lang w:eastAsia="zh-CN"/>
              </w:rPr>
            </w:pPr>
            <w:permStart w:id="5" w:edGrp="everyone"/>
            <w:r>
              <w:rPr>
                <w:rFonts w:hint="eastAsia"/>
                <w:b/>
                <w:iCs/>
                <w:szCs w:val="21"/>
                <w:lang w:eastAsia="zh-CN"/>
              </w:rPr>
              <w:t>起</w:t>
            </w:r>
            <w:r>
              <w:rPr>
                <w:b/>
                <w:iCs/>
                <w:szCs w:val="21"/>
                <w:lang w:eastAsia="zh-CN"/>
              </w:rPr>
              <w:t xml:space="preserve"> </w:t>
            </w:r>
            <w:r>
              <w:rPr>
                <w:rFonts w:hint="eastAsia"/>
                <w:b/>
                <w:iCs/>
                <w:szCs w:val="21"/>
                <w:lang w:eastAsia="zh-CN"/>
              </w:rPr>
              <w:t>草</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iCs/>
                <w:szCs w:val="21"/>
                <w:lang w:eastAsia="zh-CN"/>
              </w:rPr>
              <w:t>细菌类疫苗室</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iCs/>
                <w:szCs w:val="21"/>
                <w:lang w:eastAsia="zh-CN"/>
              </w:rPr>
              <w:t>陈</w:t>
            </w:r>
            <w:r>
              <w:rPr>
                <w:iCs/>
                <w:szCs w:val="21"/>
                <w:lang w:eastAsia="zh-CN"/>
              </w:rPr>
              <w:t xml:space="preserve">  </w:t>
            </w:r>
            <w:r>
              <w:rPr>
                <w:rFonts w:hint="eastAsia"/>
                <w:iCs/>
                <w:szCs w:val="21"/>
                <w:lang w:eastAsia="zh-CN"/>
              </w:rPr>
              <w:t>龙</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r>
      <w:tr w:rsidR="001D3241">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Chars="16" w:right="34"/>
              <w:jc w:val="center"/>
              <w:rPr>
                <w:b/>
                <w:iCs/>
                <w:szCs w:val="21"/>
                <w:lang w:eastAsia="zh-CN"/>
              </w:rPr>
            </w:pPr>
            <w:permStart w:id="6" w:edGrp="everyone"/>
            <w:permEnd w:id="5"/>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iCs/>
                <w:szCs w:val="21"/>
                <w:lang w:eastAsia="zh-CN"/>
              </w:rPr>
              <w:t>细菌类疫苗室</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szCs w:val="24"/>
                <w:lang w:eastAsia="zh-CN"/>
              </w:rPr>
              <w:t>瞿明霞</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r>
      <w:tr w:rsidR="001D3241">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Chars="16" w:right="34"/>
              <w:jc w:val="center"/>
              <w:rPr>
                <w:b/>
                <w:iCs/>
                <w:szCs w:val="21"/>
                <w:lang w:eastAsia="zh-CN"/>
              </w:rPr>
            </w:pPr>
            <w:permStart w:id="7" w:edGrp="everyone"/>
            <w:permEnd w:id="6"/>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szCs w:val="24"/>
                <w:lang w:val="it-IT" w:eastAsia="zh-CN"/>
              </w:rPr>
              <w:t>工程技术部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ascii="Arial" w:hAnsi="Arial" w:cs="Arial" w:hint="eastAsia"/>
                <w:szCs w:val="24"/>
                <w:lang w:eastAsia="zh-CN"/>
              </w:rPr>
              <w:t>徐</w:t>
            </w:r>
            <w:r>
              <w:rPr>
                <w:rFonts w:ascii="Arial" w:hAnsi="Arial" w:cs="Arial"/>
                <w:szCs w:val="24"/>
                <w:lang w:eastAsia="zh-CN"/>
              </w:rPr>
              <w:t xml:space="preserve">  </w:t>
            </w:r>
            <w:r>
              <w:rPr>
                <w:rFonts w:ascii="Arial" w:hAnsi="Arial" w:cs="Arial" w:hint="eastAsia"/>
                <w:szCs w:val="24"/>
                <w:lang w:eastAsia="zh-CN"/>
              </w:rPr>
              <w:t>砾</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r>
      <w:tr w:rsidR="001D3241">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Chars="16" w:right="34"/>
              <w:jc w:val="center"/>
              <w:rPr>
                <w:b/>
                <w:iCs/>
                <w:szCs w:val="21"/>
                <w:lang w:eastAsia="zh-CN"/>
              </w:rPr>
            </w:pPr>
            <w:permStart w:id="8" w:edGrp="everyone"/>
            <w:permEnd w:id="7"/>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szCs w:val="24"/>
                <w:lang w:val="it-IT" w:eastAsia="zh-CN"/>
              </w:rPr>
              <w:t>生产技术部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ascii="Arial" w:hAnsi="Arial" w:cs="Arial" w:hint="eastAsia"/>
                <w:szCs w:val="24"/>
                <w:lang w:eastAsia="zh-CN"/>
              </w:rPr>
              <w:t>张潇文</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r>
      <w:tr w:rsidR="001D3241">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Chars="16" w:right="34"/>
              <w:jc w:val="center"/>
              <w:rPr>
                <w:b/>
                <w:iCs/>
                <w:szCs w:val="21"/>
                <w:lang w:eastAsia="zh-CN"/>
              </w:rPr>
            </w:pPr>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7F03EE">
            <w:pPr>
              <w:pStyle w:val="Tabletext"/>
              <w:spacing w:before="0" w:after="0"/>
              <w:ind w:rightChars="16" w:right="34"/>
              <w:jc w:val="center"/>
              <w:rPr>
                <w:iCs/>
                <w:szCs w:val="21"/>
                <w:lang w:eastAsia="zh-CN"/>
              </w:rPr>
            </w:pPr>
            <w:r>
              <w:rPr>
                <w:rFonts w:hint="eastAsia"/>
                <w:szCs w:val="24"/>
                <w:lang w:val="it-IT" w:eastAsia="zh-CN"/>
              </w:rPr>
              <w:t>质量保证部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7F03EE">
            <w:pPr>
              <w:pStyle w:val="Tabletext"/>
              <w:spacing w:before="0" w:after="0"/>
              <w:ind w:rightChars="16" w:right="34"/>
              <w:jc w:val="center"/>
              <w:rPr>
                <w:iCs/>
                <w:szCs w:val="21"/>
                <w:lang w:eastAsia="zh-CN"/>
              </w:rPr>
            </w:pPr>
            <w:r>
              <w:rPr>
                <w:rFonts w:hint="eastAsia"/>
                <w:szCs w:val="24"/>
                <w:lang w:val="it-IT" w:eastAsia="zh-CN"/>
              </w:rPr>
              <w:t>王</w:t>
            </w:r>
            <w:r>
              <w:rPr>
                <w:szCs w:val="24"/>
                <w:lang w:val="it-IT" w:eastAsia="zh-CN"/>
              </w:rPr>
              <w:t xml:space="preserve">  </w:t>
            </w:r>
            <w:r>
              <w:rPr>
                <w:rFonts w:hint="eastAsia"/>
                <w:szCs w:val="24"/>
                <w:lang w:val="it-IT" w:eastAsia="zh-CN"/>
              </w:rPr>
              <w:t>婵</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r>
      <w:tr w:rsidR="001D3241">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Chars="16" w:right="34"/>
              <w:jc w:val="center"/>
              <w:rPr>
                <w:b/>
                <w:iCs/>
                <w:szCs w:val="21"/>
                <w:lang w:eastAsia="zh-CN"/>
              </w:rPr>
            </w:pPr>
            <w:permStart w:id="9" w:edGrp="everyone"/>
            <w:permEnd w:id="8"/>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szCs w:val="24"/>
                <w:lang w:val="it-IT" w:eastAsia="zh-CN"/>
              </w:rPr>
              <w:t>质量保证部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szCs w:val="24"/>
                <w:lang w:val="it-IT" w:eastAsia="zh-CN"/>
              </w:rPr>
              <w:t>鲁</w:t>
            </w:r>
            <w:r>
              <w:rPr>
                <w:szCs w:val="24"/>
                <w:lang w:val="it-IT" w:eastAsia="zh-CN"/>
              </w:rPr>
              <w:t xml:space="preserve">  </w:t>
            </w:r>
            <w:r>
              <w:rPr>
                <w:rFonts w:hint="eastAsia"/>
                <w:szCs w:val="24"/>
                <w:lang w:val="it-IT" w:eastAsia="zh-CN"/>
              </w:rPr>
              <w:t>潇</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r>
      <w:tr w:rsidR="001D3241">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Chars="16" w:right="34"/>
              <w:jc w:val="center"/>
              <w:rPr>
                <w:b/>
                <w:iCs/>
                <w:szCs w:val="21"/>
                <w:lang w:eastAsia="zh-CN"/>
              </w:rPr>
            </w:pPr>
            <w:permStart w:id="10" w:edGrp="everyone"/>
            <w:permEnd w:id="9"/>
            <w:r>
              <w:rPr>
                <w:rFonts w:hint="eastAsia"/>
                <w:b/>
                <w:iCs/>
                <w:szCs w:val="21"/>
                <w:lang w:eastAsia="zh-CN"/>
              </w:rPr>
              <w:t>批</w:t>
            </w:r>
            <w:r>
              <w:rPr>
                <w:b/>
                <w:iCs/>
                <w:szCs w:val="21"/>
                <w:lang w:eastAsia="zh-CN"/>
              </w:rPr>
              <w:t xml:space="preserve"> </w:t>
            </w:r>
            <w:r>
              <w:rPr>
                <w:rFonts w:hint="eastAsia"/>
                <w:b/>
                <w:iCs/>
                <w:szCs w:val="21"/>
                <w:lang w:eastAsia="zh-CN"/>
              </w:rPr>
              <w:t>准</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szCs w:val="24"/>
                <w:lang w:val="it-IT" w:eastAsia="zh-CN"/>
              </w:rPr>
              <w:t>质量保证部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rsidP="004C023F">
            <w:pPr>
              <w:pStyle w:val="Tabletext"/>
              <w:spacing w:before="0" w:after="0"/>
              <w:ind w:rightChars="16" w:right="34"/>
              <w:jc w:val="center"/>
              <w:rPr>
                <w:iCs/>
                <w:szCs w:val="21"/>
                <w:lang w:eastAsia="zh-CN"/>
              </w:rPr>
            </w:pPr>
            <w:r>
              <w:rPr>
                <w:rFonts w:hint="eastAsia"/>
                <w:szCs w:val="24"/>
                <w:lang w:val="it-IT" w:eastAsia="zh-CN"/>
              </w:rPr>
              <w:t>聂希霖</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Default="001D3241">
            <w:pPr>
              <w:rPr>
                <w:szCs w:val="21"/>
              </w:rPr>
            </w:pPr>
          </w:p>
        </w:tc>
      </w:tr>
      <w:permEnd w:id="10"/>
    </w:tbl>
    <w:p w:rsidR="001D3241" w:rsidRDefault="001D3241" w:rsidP="00CD2774">
      <w:pPr>
        <w:pStyle w:val="TOC1"/>
        <w:keepNext w:val="0"/>
        <w:keepLines w:val="0"/>
        <w:widowControl w:val="0"/>
        <w:spacing w:afterLines="50" w:line="240" w:lineRule="auto"/>
        <w:rPr>
          <w:sz w:val="21"/>
          <w:szCs w:val="21"/>
          <w:lang w:eastAsia="zh-CN"/>
        </w:rPr>
      </w:pPr>
      <w:r>
        <w:rPr>
          <w:sz w:val="21"/>
          <w:szCs w:val="21"/>
          <w:lang w:eastAsia="zh-CN"/>
        </w:rPr>
        <w:br w:type="page"/>
      </w:r>
    </w:p>
    <w:p w:rsidR="001D3241" w:rsidRDefault="001D3241" w:rsidP="00CD2774">
      <w:pPr>
        <w:pStyle w:val="TOC1"/>
        <w:keepNext w:val="0"/>
        <w:keepLines w:val="0"/>
        <w:widowControl w:val="0"/>
        <w:spacing w:afterLines="50" w:line="240" w:lineRule="auto"/>
        <w:jc w:val="center"/>
        <w:rPr>
          <w:sz w:val="21"/>
          <w:szCs w:val="21"/>
          <w:lang w:val="zh-CN" w:eastAsia="zh-CN"/>
        </w:rPr>
      </w:pPr>
      <w:r>
        <w:rPr>
          <w:rFonts w:hint="eastAsia"/>
          <w:sz w:val="21"/>
          <w:szCs w:val="21"/>
          <w:lang w:val="zh-CN" w:eastAsia="zh-CN"/>
        </w:rPr>
        <w:t>目录</w:t>
      </w:r>
      <w:r>
        <w:rPr>
          <w:sz w:val="21"/>
          <w:szCs w:val="21"/>
          <w:lang w:val="zh-CN" w:eastAsia="zh-CN"/>
        </w:rPr>
        <w:t xml:space="preserve"> </w:t>
      </w:r>
    </w:p>
    <w:p w:rsidR="001D3241" w:rsidRDefault="001D3241">
      <w:pPr>
        <w:rPr>
          <w:i/>
          <w:color w:val="00B0F0"/>
          <w:lang w:val="zh-CN" w:eastAsia="zh-CN"/>
        </w:rPr>
      </w:pPr>
      <w:permStart w:id="11" w:edGrp="everyone"/>
    </w:p>
    <w:p w:rsidR="001D3241" w:rsidRDefault="003C2CAB">
      <w:pPr>
        <w:pStyle w:val="10"/>
        <w:rPr>
          <w:b w:val="0"/>
          <w:bCs w:val="0"/>
          <w:caps w:val="0"/>
          <w:noProof/>
          <w:szCs w:val="22"/>
        </w:rPr>
      </w:pPr>
      <w:r w:rsidRPr="003C2CAB">
        <w:fldChar w:fldCharType="begin"/>
      </w:r>
      <w:r w:rsidR="001D3241">
        <w:instrText xml:space="preserve"> TOC \o "1-2" \h \z \u </w:instrText>
      </w:r>
      <w:r w:rsidRPr="003C2CAB">
        <w:fldChar w:fldCharType="separate"/>
      </w:r>
      <w:hyperlink w:anchor="_Toc522716114" w:history="1">
        <w:r w:rsidR="001D3241">
          <w:rPr>
            <w:rStyle w:val="ad"/>
            <w:rFonts w:hint="eastAsia"/>
            <w:noProof/>
          </w:rPr>
          <w:t>修订历史</w:t>
        </w:r>
        <w:r w:rsidR="001D3241">
          <w:rPr>
            <w:noProof/>
          </w:rPr>
          <w:tab/>
        </w:r>
        <w:r>
          <w:rPr>
            <w:noProof/>
          </w:rPr>
          <w:fldChar w:fldCharType="begin"/>
        </w:r>
        <w:r w:rsidR="001D3241">
          <w:rPr>
            <w:noProof/>
          </w:rPr>
          <w:instrText xml:space="preserve"> PAGEREF _Toc522716114 \h </w:instrText>
        </w:r>
        <w:r>
          <w:rPr>
            <w:noProof/>
          </w:rPr>
        </w:r>
        <w:r>
          <w:rPr>
            <w:noProof/>
          </w:rPr>
          <w:fldChar w:fldCharType="separate"/>
        </w:r>
        <w:r w:rsidR="001D3241">
          <w:rPr>
            <w:noProof/>
          </w:rPr>
          <w:t>3</w:t>
        </w:r>
        <w:r>
          <w:rPr>
            <w:noProof/>
          </w:rPr>
          <w:fldChar w:fldCharType="end"/>
        </w:r>
      </w:hyperlink>
    </w:p>
    <w:p w:rsidR="001D3241" w:rsidRDefault="003C2CAB">
      <w:pPr>
        <w:pStyle w:val="10"/>
        <w:rPr>
          <w:b w:val="0"/>
          <w:bCs w:val="0"/>
          <w:caps w:val="0"/>
          <w:noProof/>
          <w:szCs w:val="22"/>
        </w:rPr>
      </w:pPr>
      <w:hyperlink w:anchor="_Toc522716115" w:history="1">
        <w:r w:rsidR="001D3241">
          <w:rPr>
            <w:rStyle w:val="ad"/>
            <w:noProof/>
          </w:rPr>
          <w:t>1</w:t>
        </w:r>
        <w:r w:rsidR="001D3241">
          <w:rPr>
            <w:b w:val="0"/>
            <w:bCs w:val="0"/>
            <w:caps w:val="0"/>
            <w:noProof/>
            <w:szCs w:val="22"/>
          </w:rPr>
          <w:tab/>
        </w:r>
        <w:r w:rsidR="001D3241">
          <w:rPr>
            <w:rStyle w:val="ad"/>
            <w:rFonts w:hint="eastAsia"/>
            <w:noProof/>
          </w:rPr>
          <w:t>目的</w:t>
        </w:r>
        <w:r w:rsidR="001D3241">
          <w:rPr>
            <w:noProof/>
          </w:rPr>
          <w:tab/>
        </w:r>
        <w:r>
          <w:rPr>
            <w:noProof/>
          </w:rPr>
          <w:fldChar w:fldCharType="begin"/>
        </w:r>
        <w:r w:rsidR="001D3241">
          <w:rPr>
            <w:noProof/>
          </w:rPr>
          <w:instrText xml:space="preserve"> PAGEREF _Toc522716115 \h </w:instrText>
        </w:r>
        <w:r>
          <w:rPr>
            <w:noProof/>
          </w:rPr>
        </w:r>
        <w:r>
          <w:rPr>
            <w:noProof/>
          </w:rPr>
          <w:fldChar w:fldCharType="separate"/>
        </w:r>
        <w:r w:rsidR="001D3241">
          <w:rPr>
            <w:noProof/>
          </w:rPr>
          <w:t>4</w:t>
        </w:r>
        <w:r>
          <w:rPr>
            <w:noProof/>
          </w:rPr>
          <w:fldChar w:fldCharType="end"/>
        </w:r>
      </w:hyperlink>
    </w:p>
    <w:p w:rsidR="001D3241" w:rsidRDefault="003C2CAB">
      <w:pPr>
        <w:pStyle w:val="10"/>
        <w:rPr>
          <w:b w:val="0"/>
          <w:bCs w:val="0"/>
          <w:caps w:val="0"/>
          <w:noProof/>
          <w:szCs w:val="22"/>
        </w:rPr>
      </w:pPr>
      <w:hyperlink w:anchor="_Toc522716116" w:history="1">
        <w:r w:rsidR="001D3241">
          <w:rPr>
            <w:rStyle w:val="ad"/>
            <w:noProof/>
          </w:rPr>
          <w:t>2</w:t>
        </w:r>
        <w:r w:rsidR="001D3241">
          <w:rPr>
            <w:b w:val="0"/>
            <w:bCs w:val="0"/>
            <w:caps w:val="0"/>
            <w:noProof/>
            <w:szCs w:val="22"/>
          </w:rPr>
          <w:tab/>
        </w:r>
        <w:r w:rsidR="001D3241">
          <w:rPr>
            <w:rStyle w:val="ad"/>
            <w:rFonts w:hint="eastAsia"/>
            <w:noProof/>
          </w:rPr>
          <w:t>范围</w:t>
        </w:r>
        <w:r w:rsidR="001D3241">
          <w:rPr>
            <w:noProof/>
          </w:rPr>
          <w:tab/>
        </w:r>
        <w:r>
          <w:rPr>
            <w:noProof/>
          </w:rPr>
          <w:fldChar w:fldCharType="begin"/>
        </w:r>
        <w:r w:rsidR="001D3241">
          <w:rPr>
            <w:noProof/>
          </w:rPr>
          <w:instrText xml:space="preserve"> PAGEREF _Toc522716116 \h </w:instrText>
        </w:r>
        <w:r>
          <w:rPr>
            <w:noProof/>
          </w:rPr>
        </w:r>
        <w:r>
          <w:rPr>
            <w:noProof/>
          </w:rPr>
          <w:fldChar w:fldCharType="separate"/>
        </w:r>
        <w:r w:rsidR="001D3241">
          <w:rPr>
            <w:noProof/>
          </w:rPr>
          <w:t>4</w:t>
        </w:r>
        <w:r>
          <w:rPr>
            <w:noProof/>
          </w:rPr>
          <w:fldChar w:fldCharType="end"/>
        </w:r>
      </w:hyperlink>
    </w:p>
    <w:p w:rsidR="001D3241" w:rsidRDefault="003C2CAB">
      <w:pPr>
        <w:pStyle w:val="10"/>
        <w:rPr>
          <w:b w:val="0"/>
          <w:bCs w:val="0"/>
          <w:caps w:val="0"/>
          <w:noProof/>
          <w:szCs w:val="22"/>
        </w:rPr>
      </w:pPr>
      <w:hyperlink w:anchor="_Toc522716117" w:history="1">
        <w:r w:rsidR="001D3241">
          <w:rPr>
            <w:rStyle w:val="ad"/>
            <w:noProof/>
          </w:rPr>
          <w:t>3</w:t>
        </w:r>
        <w:r w:rsidR="001D3241">
          <w:rPr>
            <w:b w:val="0"/>
            <w:bCs w:val="0"/>
            <w:caps w:val="0"/>
            <w:noProof/>
            <w:szCs w:val="22"/>
          </w:rPr>
          <w:tab/>
        </w:r>
        <w:r w:rsidR="001D3241">
          <w:rPr>
            <w:rStyle w:val="ad"/>
            <w:rFonts w:hint="eastAsia"/>
            <w:noProof/>
          </w:rPr>
          <w:t>参考文件</w:t>
        </w:r>
        <w:r w:rsidR="001D3241">
          <w:rPr>
            <w:noProof/>
          </w:rPr>
          <w:tab/>
        </w:r>
        <w:r>
          <w:rPr>
            <w:noProof/>
          </w:rPr>
          <w:fldChar w:fldCharType="begin"/>
        </w:r>
        <w:r w:rsidR="001D3241">
          <w:rPr>
            <w:noProof/>
          </w:rPr>
          <w:instrText xml:space="preserve"> PAGEREF _Toc522716117 \h </w:instrText>
        </w:r>
        <w:r>
          <w:rPr>
            <w:noProof/>
          </w:rPr>
        </w:r>
        <w:r>
          <w:rPr>
            <w:noProof/>
          </w:rPr>
          <w:fldChar w:fldCharType="separate"/>
        </w:r>
        <w:r w:rsidR="001D3241">
          <w:rPr>
            <w:noProof/>
          </w:rPr>
          <w:t>4</w:t>
        </w:r>
        <w:r>
          <w:rPr>
            <w:noProof/>
          </w:rPr>
          <w:fldChar w:fldCharType="end"/>
        </w:r>
      </w:hyperlink>
    </w:p>
    <w:p w:rsidR="001D3241" w:rsidRDefault="003C2CAB">
      <w:pPr>
        <w:pStyle w:val="10"/>
        <w:rPr>
          <w:b w:val="0"/>
          <w:bCs w:val="0"/>
          <w:caps w:val="0"/>
          <w:noProof/>
          <w:szCs w:val="22"/>
        </w:rPr>
      </w:pPr>
      <w:hyperlink w:anchor="_Toc522716118" w:history="1">
        <w:r w:rsidR="001D3241">
          <w:rPr>
            <w:rStyle w:val="ad"/>
            <w:noProof/>
          </w:rPr>
          <w:t>4</w:t>
        </w:r>
        <w:r w:rsidR="001D3241">
          <w:rPr>
            <w:b w:val="0"/>
            <w:bCs w:val="0"/>
            <w:caps w:val="0"/>
            <w:noProof/>
            <w:szCs w:val="22"/>
          </w:rPr>
          <w:tab/>
        </w:r>
        <w:r w:rsidR="001D3241">
          <w:rPr>
            <w:rStyle w:val="ad"/>
            <w:rFonts w:hint="eastAsia"/>
            <w:noProof/>
          </w:rPr>
          <w:t>职责</w:t>
        </w:r>
        <w:r w:rsidR="001D3241">
          <w:rPr>
            <w:noProof/>
          </w:rPr>
          <w:tab/>
        </w:r>
        <w:r>
          <w:rPr>
            <w:noProof/>
          </w:rPr>
          <w:fldChar w:fldCharType="begin"/>
        </w:r>
        <w:r w:rsidR="001D3241">
          <w:rPr>
            <w:noProof/>
          </w:rPr>
          <w:instrText xml:space="preserve"> PAGEREF _Toc522716118 \h </w:instrText>
        </w:r>
        <w:r>
          <w:rPr>
            <w:noProof/>
          </w:rPr>
        </w:r>
        <w:r>
          <w:rPr>
            <w:noProof/>
          </w:rPr>
          <w:fldChar w:fldCharType="separate"/>
        </w:r>
        <w:r w:rsidR="001D3241">
          <w:rPr>
            <w:noProof/>
          </w:rPr>
          <w:t>4</w:t>
        </w:r>
        <w:r>
          <w:rPr>
            <w:noProof/>
          </w:rPr>
          <w:fldChar w:fldCharType="end"/>
        </w:r>
      </w:hyperlink>
    </w:p>
    <w:p w:rsidR="001D3241" w:rsidRDefault="003C2CAB">
      <w:pPr>
        <w:pStyle w:val="10"/>
        <w:rPr>
          <w:b w:val="0"/>
          <w:bCs w:val="0"/>
          <w:caps w:val="0"/>
          <w:noProof/>
          <w:szCs w:val="22"/>
        </w:rPr>
      </w:pPr>
      <w:hyperlink w:anchor="_Toc522716119" w:history="1">
        <w:r w:rsidR="001D3241">
          <w:rPr>
            <w:rStyle w:val="ad"/>
            <w:noProof/>
          </w:rPr>
          <w:t>5</w:t>
        </w:r>
        <w:r w:rsidR="001D3241">
          <w:rPr>
            <w:b w:val="0"/>
            <w:bCs w:val="0"/>
            <w:caps w:val="0"/>
            <w:noProof/>
            <w:szCs w:val="22"/>
          </w:rPr>
          <w:tab/>
        </w:r>
        <w:r w:rsidR="001D3241">
          <w:rPr>
            <w:rStyle w:val="ad"/>
            <w:rFonts w:hint="eastAsia"/>
            <w:noProof/>
          </w:rPr>
          <w:t>系统描述</w:t>
        </w:r>
        <w:r w:rsidR="001D3241">
          <w:rPr>
            <w:noProof/>
          </w:rPr>
          <w:tab/>
        </w:r>
        <w:r>
          <w:rPr>
            <w:noProof/>
          </w:rPr>
          <w:fldChar w:fldCharType="begin"/>
        </w:r>
        <w:r w:rsidR="001D3241">
          <w:rPr>
            <w:noProof/>
          </w:rPr>
          <w:instrText xml:space="preserve"> PAGEREF _Toc522716119 \h </w:instrText>
        </w:r>
        <w:r>
          <w:rPr>
            <w:noProof/>
          </w:rPr>
        </w:r>
        <w:r>
          <w:rPr>
            <w:noProof/>
          </w:rPr>
          <w:fldChar w:fldCharType="separate"/>
        </w:r>
        <w:r w:rsidR="001D3241">
          <w:rPr>
            <w:noProof/>
          </w:rPr>
          <w:t>4</w:t>
        </w:r>
        <w:r>
          <w:rPr>
            <w:noProof/>
          </w:rPr>
          <w:fldChar w:fldCharType="end"/>
        </w:r>
      </w:hyperlink>
    </w:p>
    <w:p w:rsidR="001D3241" w:rsidRDefault="003C2CAB">
      <w:pPr>
        <w:pStyle w:val="10"/>
        <w:rPr>
          <w:b w:val="0"/>
          <w:bCs w:val="0"/>
          <w:caps w:val="0"/>
          <w:noProof/>
          <w:szCs w:val="22"/>
        </w:rPr>
      </w:pPr>
      <w:hyperlink w:anchor="_Toc522716120" w:history="1">
        <w:r w:rsidR="001D3241">
          <w:rPr>
            <w:rStyle w:val="ad"/>
            <w:noProof/>
          </w:rPr>
          <w:t>6</w:t>
        </w:r>
        <w:r w:rsidR="001D3241">
          <w:rPr>
            <w:b w:val="0"/>
            <w:bCs w:val="0"/>
            <w:caps w:val="0"/>
            <w:noProof/>
            <w:szCs w:val="22"/>
          </w:rPr>
          <w:tab/>
        </w:r>
        <w:r w:rsidR="001D3241">
          <w:rPr>
            <w:rStyle w:val="ad"/>
            <w:rFonts w:hint="eastAsia"/>
            <w:noProof/>
          </w:rPr>
          <w:t>安装要求</w:t>
        </w:r>
        <w:r w:rsidR="001D3241">
          <w:rPr>
            <w:noProof/>
          </w:rPr>
          <w:tab/>
        </w:r>
        <w:r>
          <w:rPr>
            <w:noProof/>
          </w:rPr>
          <w:fldChar w:fldCharType="begin"/>
        </w:r>
        <w:r w:rsidR="001D3241">
          <w:rPr>
            <w:noProof/>
          </w:rPr>
          <w:instrText xml:space="preserve"> PAGEREF _Toc522716120 \h </w:instrText>
        </w:r>
        <w:r>
          <w:rPr>
            <w:noProof/>
          </w:rPr>
        </w:r>
        <w:r>
          <w:rPr>
            <w:noProof/>
          </w:rPr>
          <w:fldChar w:fldCharType="separate"/>
        </w:r>
        <w:r w:rsidR="001D3241">
          <w:rPr>
            <w:noProof/>
          </w:rPr>
          <w:t>5</w:t>
        </w:r>
        <w:r>
          <w:rPr>
            <w:noProof/>
          </w:rPr>
          <w:fldChar w:fldCharType="end"/>
        </w:r>
      </w:hyperlink>
    </w:p>
    <w:p w:rsidR="001D3241" w:rsidRDefault="003C2CAB">
      <w:pPr>
        <w:pStyle w:val="10"/>
        <w:rPr>
          <w:b w:val="0"/>
          <w:bCs w:val="0"/>
          <w:caps w:val="0"/>
          <w:noProof/>
          <w:szCs w:val="22"/>
        </w:rPr>
      </w:pPr>
      <w:hyperlink w:anchor="_Toc522716121" w:history="1">
        <w:r w:rsidR="001D3241">
          <w:rPr>
            <w:rStyle w:val="ad"/>
            <w:noProof/>
          </w:rPr>
          <w:t>7</w:t>
        </w:r>
        <w:r w:rsidR="001D3241">
          <w:rPr>
            <w:b w:val="0"/>
            <w:bCs w:val="0"/>
            <w:caps w:val="0"/>
            <w:noProof/>
            <w:szCs w:val="22"/>
          </w:rPr>
          <w:tab/>
        </w:r>
        <w:r w:rsidR="001D3241">
          <w:rPr>
            <w:rStyle w:val="ad"/>
            <w:rFonts w:hint="eastAsia"/>
            <w:noProof/>
          </w:rPr>
          <w:t>运行要求</w:t>
        </w:r>
        <w:r w:rsidR="001D3241">
          <w:rPr>
            <w:noProof/>
          </w:rPr>
          <w:tab/>
        </w:r>
        <w:r>
          <w:rPr>
            <w:noProof/>
          </w:rPr>
          <w:fldChar w:fldCharType="begin"/>
        </w:r>
        <w:r w:rsidR="001D3241">
          <w:rPr>
            <w:noProof/>
          </w:rPr>
          <w:instrText xml:space="preserve"> PAGEREF _Toc522716121 \h </w:instrText>
        </w:r>
        <w:r>
          <w:rPr>
            <w:noProof/>
          </w:rPr>
        </w:r>
        <w:r>
          <w:rPr>
            <w:noProof/>
          </w:rPr>
          <w:fldChar w:fldCharType="separate"/>
        </w:r>
        <w:r w:rsidR="001D3241">
          <w:rPr>
            <w:noProof/>
          </w:rPr>
          <w:t>6</w:t>
        </w:r>
        <w:r>
          <w:rPr>
            <w:noProof/>
          </w:rPr>
          <w:fldChar w:fldCharType="end"/>
        </w:r>
      </w:hyperlink>
    </w:p>
    <w:p w:rsidR="001D3241" w:rsidRDefault="003C2CAB">
      <w:pPr>
        <w:pStyle w:val="10"/>
        <w:rPr>
          <w:b w:val="0"/>
          <w:bCs w:val="0"/>
          <w:caps w:val="0"/>
          <w:noProof/>
          <w:szCs w:val="22"/>
        </w:rPr>
      </w:pPr>
      <w:hyperlink w:anchor="_Toc522716122" w:history="1">
        <w:r w:rsidR="001D3241">
          <w:rPr>
            <w:rStyle w:val="ad"/>
            <w:noProof/>
          </w:rPr>
          <w:t>8</w:t>
        </w:r>
        <w:r w:rsidR="001D3241">
          <w:rPr>
            <w:b w:val="0"/>
            <w:bCs w:val="0"/>
            <w:caps w:val="0"/>
            <w:noProof/>
            <w:szCs w:val="22"/>
          </w:rPr>
          <w:tab/>
        </w:r>
        <w:r w:rsidR="001D3241">
          <w:rPr>
            <w:rStyle w:val="ad"/>
            <w:rFonts w:hint="eastAsia"/>
            <w:noProof/>
          </w:rPr>
          <w:t>电气、自动控制要求</w:t>
        </w:r>
        <w:r w:rsidR="001D3241">
          <w:rPr>
            <w:noProof/>
          </w:rPr>
          <w:tab/>
        </w:r>
        <w:r>
          <w:rPr>
            <w:noProof/>
          </w:rPr>
          <w:fldChar w:fldCharType="begin"/>
        </w:r>
        <w:r w:rsidR="001D3241">
          <w:rPr>
            <w:noProof/>
          </w:rPr>
          <w:instrText xml:space="preserve"> PAGEREF _Toc522716122 \h </w:instrText>
        </w:r>
        <w:r>
          <w:rPr>
            <w:noProof/>
          </w:rPr>
        </w:r>
        <w:r>
          <w:rPr>
            <w:noProof/>
          </w:rPr>
          <w:fldChar w:fldCharType="separate"/>
        </w:r>
        <w:r w:rsidR="001D3241">
          <w:rPr>
            <w:noProof/>
          </w:rPr>
          <w:t>9</w:t>
        </w:r>
        <w:r>
          <w:rPr>
            <w:noProof/>
          </w:rPr>
          <w:fldChar w:fldCharType="end"/>
        </w:r>
      </w:hyperlink>
    </w:p>
    <w:p w:rsidR="001D3241" w:rsidRDefault="003C2CAB">
      <w:pPr>
        <w:pStyle w:val="10"/>
        <w:rPr>
          <w:b w:val="0"/>
          <w:bCs w:val="0"/>
          <w:caps w:val="0"/>
          <w:noProof/>
          <w:szCs w:val="22"/>
        </w:rPr>
      </w:pPr>
      <w:hyperlink w:anchor="_Toc522716123" w:history="1">
        <w:r w:rsidR="001D3241">
          <w:rPr>
            <w:rStyle w:val="ad"/>
            <w:noProof/>
          </w:rPr>
          <w:t>9</w:t>
        </w:r>
        <w:r w:rsidR="001D3241">
          <w:rPr>
            <w:b w:val="0"/>
            <w:bCs w:val="0"/>
            <w:caps w:val="0"/>
            <w:noProof/>
            <w:szCs w:val="22"/>
          </w:rPr>
          <w:tab/>
        </w:r>
        <w:r w:rsidR="001D3241">
          <w:rPr>
            <w:rStyle w:val="ad"/>
            <w:rFonts w:hint="eastAsia"/>
            <w:noProof/>
          </w:rPr>
          <w:t>安全要求</w:t>
        </w:r>
        <w:r w:rsidR="001D3241">
          <w:rPr>
            <w:noProof/>
          </w:rPr>
          <w:tab/>
        </w:r>
        <w:r>
          <w:rPr>
            <w:noProof/>
          </w:rPr>
          <w:fldChar w:fldCharType="begin"/>
        </w:r>
        <w:r w:rsidR="001D3241">
          <w:rPr>
            <w:noProof/>
          </w:rPr>
          <w:instrText xml:space="preserve"> PAGEREF _Toc522716123 \h </w:instrText>
        </w:r>
        <w:r>
          <w:rPr>
            <w:noProof/>
          </w:rPr>
        </w:r>
        <w:r>
          <w:rPr>
            <w:noProof/>
          </w:rPr>
          <w:fldChar w:fldCharType="separate"/>
        </w:r>
        <w:r w:rsidR="001D3241">
          <w:rPr>
            <w:noProof/>
          </w:rPr>
          <w:t>9</w:t>
        </w:r>
        <w:r>
          <w:rPr>
            <w:noProof/>
          </w:rPr>
          <w:fldChar w:fldCharType="end"/>
        </w:r>
      </w:hyperlink>
    </w:p>
    <w:p w:rsidR="001D3241" w:rsidRDefault="003C2CAB">
      <w:pPr>
        <w:pStyle w:val="10"/>
        <w:rPr>
          <w:b w:val="0"/>
          <w:bCs w:val="0"/>
          <w:caps w:val="0"/>
          <w:noProof/>
          <w:szCs w:val="22"/>
        </w:rPr>
      </w:pPr>
      <w:hyperlink w:anchor="_Toc522716124" w:history="1">
        <w:r w:rsidR="001D3241">
          <w:rPr>
            <w:rStyle w:val="ad"/>
            <w:noProof/>
          </w:rPr>
          <w:t>10</w:t>
        </w:r>
        <w:r w:rsidR="001D3241">
          <w:rPr>
            <w:b w:val="0"/>
            <w:bCs w:val="0"/>
            <w:caps w:val="0"/>
            <w:noProof/>
            <w:szCs w:val="22"/>
          </w:rPr>
          <w:tab/>
        </w:r>
        <w:r w:rsidR="001D3241">
          <w:rPr>
            <w:rStyle w:val="ad"/>
            <w:rFonts w:hint="eastAsia"/>
            <w:noProof/>
          </w:rPr>
          <w:t>文件要求</w:t>
        </w:r>
        <w:r w:rsidR="001D3241">
          <w:rPr>
            <w:noProof/>
          </w:rPr>
          <w:tab/>
        </w:r>
        <w:r>
          <w:rPr>
            <w:noProof/>
          </w:rPr>
          <w:fldChar w:fldCharType="begin"/>
        </w:r>
        <w:r w:rsidR="001D3241">
          <w:rPr>
            <w:noProof/>
          </w:rPr>
          <w:instrText xml:space="preserve"> PAGEREF _Toc522716124 \h </w:instrText>
        </w:r>
        <w:r>
          <w:rPr>
            <w:noProof/>
          </w:rPr>
        </w:r>
        <w:r>
          <w:rPr>
            <w:noProof/>
          </w:rPr>
          <w:fldChar w:fldCharType="separate"/>
        </w:r>
        <w:r w:rsidR="001D3241">
          <w:rPr>
            <w:noProof/>
          </w:rPr>
          <w:t>10</w:t>
        </w:r>
        <w:r>
          <w:rPr>
            <w:noProof/>
          </w:rPr>
          <w:fldChar w:fldCharType="end"/>
        </w:r>
      </w:hyperlink>
    </w:p>
    <w:p w:rsidR="001D3241" w:rsidRDefault="003C2CAB">
      <w:pPr>
        <w:pStyle w:val="10"/>
        <w:rPr>
          <w:b w:val="0"/>
          <w:bCs w:val="0"/>
          <w:caps w:val="0"/>
          <w:noProof/>
          <w:szCs w:val="22"/>
        </w:rPr>
      </w:pPr>
      <w:hyperlink w:anchor="_Toc522716125" w:history="1">
        <w:r w:rsidR="001D3241">
          <w:rPr>
            <w:rStyle w:val="ad"/>
            <w:noProof/>
          </w:rPr>
          <w:t>11</w:t>
        </w:r>
        <w:r w:rsidR="001D3241">
          <w:rPr>
            <w:b w:val="0"/>
            <w:bCs w:val="0"/>
            <w:caps w:val="0"/>
            <w:noProof/>
            <w:szCs w:val="22"/>
          </w:rPr>
          <w:tab/>
        </w:r>
        <w:r w:rsidR="001D3241">
          <w:rPr>
            <w:rStyle w:val="ad"/>
            <w:rFonts w:hint="eastAsia"/>
            <w:noProof/>
          </w:rPr>
          <w:t>服务要求</w:t>
        </w:r>
        <w:r w:rsidR="001D3241">
          <w:rPr>
            <w:noProof/>
          </w:rPr>
          <w:tab/>
        </w:r>
        <w:r>
          <w:rPr>
            <w:noProof/>
          </w:rPr>
          <w:fldChar w:fldCharType="begin"/>
        </w:r>
        <w:r w:rsidR="001D3241">
          <w:rPr>
            <w:noProof/>
          </w:rPr>
          <w:instrText xml:space="preserve"> PAGEREF _Toc522716125 \h </w:instrText>
        </w:r>
        <w:r>
          <w:rPr>
            <w:noProof/>
          </w:rPr>
        </w:r>
        <w:r>
          <w:rPr>
            <w:noProof/>
          </w:rPr>
          <w:fldChar w:fldCharType="separate"/>
        </w:r>
        <w:r w:rsidR="001D3241">
          <w:rPr>
            <w:noProof/>
          </w:rPr>
          <w:t>10</w:t>
        </w:r>
        <w:r>
          <w:rPr>
            <w:noProof/>
          </w:rPr>
          <w:fldChar w:fldCharType="end"/>
        </w:r>
      </w:hyperlink>
    </w:p>
    <w:p w:rsidR="001D3241" w:rsidRDefault="003C2CAB">
      <w:pPr>
        <w:pStyle w:val="10"/>
        <w:rPr>
          <w:b w:val="0"/>
          <w:bCs w:val="0"/>
          <w:caps w:val="0"/>
          <w:noProof/>
          <w:szCs w:val="22"/>
        </w:rPr>
      </w:pPr>
      <w:hyperlink w:anchor="_Toc522716126" w:history="1">
        <w:r w:rsidR="001D3241">
          <w:rPr>
            <w:rStyle w:val="ad"/>
            <w:noProof/>
          </w:rPr>
          <w:t>12</w:t>
        </w:r>
        <w:r w:rsidR="001D3241">
          <w:rPr>
            <w:b w:val="0"/>
            <w:bCs w:val="0"/>
            <w:caps w:val="0"/>
            <w:noProof/>
            <w:szCs w:val="22"/>
          </w:rPr>
          <w:tab/>
        </w:r>
        <w:r w:rsidR="001D3241">
          <w:rPr>
            <w:rStyle w:val="ad"/>
            <w:rFonts w:hint="eastAsia"/>
            <w:noProof/>
          </w:rPr>
          <w:t>附件</w:t>
        </w:r>
        <w:r w:rsidR="001D3241">
          <w:rPr>
            <w:noProof/>
          </w:rPr>
          <w:tab/>
        </w:r>
        <w:r>
          <w:rPr>
            <w:noProof/>
          </w:rPr>
          <w:fldChar w:fldCharType="begin"/>
        </w:r>
        <w:r w:rsidR="001D3241">
          <w:rPr>
            <w:noProof/>
          </w:rPr>
          <w:instrText xml:space="preserve"> PAGEREF _Toc522716126 \h </w:instrText>
        </w:r>
        <w:r>
          <w:rPr>
            <w:noProof/>
          </w:rPr>
        </w:r>
        <w:r>
          <w:rPr>
            <w:noProof/>
          </w:rPr>
          <w:fldChar w:fldCharType="separate"/>
        </w:r>
        <w:r w:rsidR="001D3241">
          <w:rPr>
            <w:noProof/>
          </w:rPr>
          <w:t>12</w:t>
        </w:r>
        <w:r>
          <w:rPr>
            <w:noProof/>
          </w:rPr>
          <w:fldChar w:fldCharType="end"/>
        </w:r>
      </w:hyperlink>
    </w:p>
    <w:p w:rsidR="001D3241" w:rsidRDefault="003C2CAB">
      <w:r>
        <w:fldChar w:fldCharType="end"/>
      </w:r>
      <w:permEnd w:id="11"/>
    </w:p>
    <w:p w:rsidR="001D3241" w:rsidRDefault="001D3241">
      <w:pPr>
        <w:rPr>
          <w:lang w:val="en-US" w:eastAsia="zh-CN"/>
        </w:rPr>
      </w:pPr>
      <w:r>
        <w:rPr>
          <w:lang w:val="en-US" w:eastAsia="zh-CN"/>
        </w:rPr>
        <w:br w:type="page"/>
      </w:r>
      <w:bookmarkStart w:id="6" w:name="_Toc522107734"/>
    </w:p>
    <w:p w:rsidR="001D3241" w:rsidRDefault="001D3241">
      <w:pPr>
        <w:rPr>
          <w:lang w:val="en-US" w:eastAsia="zh-CN"/>
        </w:rPr>
      </w:pPr>
    </w:p>
    <w:p w:rsidR="001D3241" w:rsidRDefault="001D3241">
      <w:pPr>
        <w:jc w:val="center"/>
        <w:outlineLvl w:val="0"/>
        <w:rPr>
          <w:b/>
          <w:lang w:eastAsia="zh-CN"/>
        </w:rPr>
      </w:pPr>
      <w:bookmarkStart w:id="7" w:name="_Toc522716114"/>
      <w:r>
        <w:rPr>
          <w:rFonts w:hint="eastAsia"/>
          <w:b/>
          <w:lang w:eastAsia="zh-CN"/>
        </w:rPr>
        <w:t>修订历史</w:t>
      </w:r>
      <w:bookmarkEnd w:id="6"/>
      <w:bookmarkEnd w:id="7"/>
    </w:p>
    <w:p w:rsidR="001D3241" w:rsidRDefault="001D3241">
      <w:pPr>
        <w:rPr>
          <w:b/>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2"/>
        <w:gridCol w:w="1941"/>
        <w:gridCol w:w="1772"/>
        <w:gridCol w:w="5028"/>
      </w:tblGrid>
      <w:tr w:rsidR="001D3241">
        <w:trPr>
          <w:trHeight w:val="680"/>
          <w:jc w:val="center"/>
        </w:trPr>
        <w:tc>
          <w:tcPr>
            <w:tcW w:w="1822" w:type="dxa"/>
            <w:shd w:val="clear" w:color="auto" w:fill="BFBFBF"/>
            <w:vAlign w:val="center"/>
          </w:tcPr>
          <w:p w:rsidR="001D3241" w:rsidRPr="007C316B" w:rsidRDefault="001D3241">
            <w:pPr>
              <w:pStyle w:val="Text"/>
              <w:spacing w:before="0"/>
              <w:jc w:val="center"/>
              <w:rPr>
                <w:sz w:val="21"/>
                <w:szCs w:val="21"/>
                <w:lang w:val="en-US" w:eastAsia="zh-CN"/>
              </w:rPr>
            </w:pPr>
            <w:r w:rsidRPr="007C316B">
              <w:rPr>
                <w:rFonts w:hint="eastAsia"/>
                <w:sz w:val="21"/>
                <w:szCs w:val="21"/>
                <w:lang w:val="en-US" w:eastAsia="zh-CN"/>
              </w:rPr>
              <w:t>版本</w:t>
            </w:r>
          </w:p>
        </w:tc>
        <w:tc>
          <w:tcPr>
            <w:tcW w:w="1941" w:type="dxa"/>
            <w:shd w:val="clear" w:color="auto" w:fill="BFBFBF"/>
            <w:vAlign w:val="center"/>
          </w:tcPr>
          <w:p w:rsidR="001D3241" w:rsidRPr="007C316B" w:rsidRDefault="001D3241">
            <w:pPr>
              <w:pStyle w:val="Text"/>
              <w:spacing w:before="0"/>
              <w:jc w:val="center"/>
              <w:rPr>
                <w:sz w:val="21"/>
                <w:szCs w:val="21"/>
                <w:lang w:val="en-US" w:eastAsia="zh-CN"/>
              </w:rPr>
            </w:pPr>
            <w:r w:rsidRPr="007C316B">
              <w:rPr>
                <w:rFonts w:hint="eastAsia"/>
                <w:sz w:val="21"/>
                <w:szCs w:val="21"/>
                <w:lang w:val="en-US" w:eastAsia="zh-CN"/>
              </w:rPr>
              <w:t>日期</w:t>
            </w:r>
          </w:p>
        </w:tc>
        <w:tc>
          <w:tcPr>
            <w:tcW w:w="1772" w:type="dxa"/>
            <w:shd w:val="clear" w:color="auto" w:fill="BFBFBF"/>
            <w:vAlign w:val="center"/>
          </w:tcPr>
          <w:p w:rsidR="001D3241" w:rsidRPr="007C316B" w:rsidRDefault="001D3241">
            <w:pPr>
              <w:pStyle w:val="Text"/>
              <w:spacing w:before="0"/>
              <w:jc w:val="center"/>
              <w:rPr>
                <w:sz w:val="21"/>
                <w:szCs w:val="21"/>
                <w:lang w:val="en-US" w:eastAsia="zh-CN"/>
              </w:rPr>
            </w:pPr>
            <w:r w:rsidRPr="007C316B">
              <w:rPr>
                <w:rFonts w:hint="eastAsia"/>
                <w:sz w:val="21"/>
                <w:szCs w:val="21"/>
                <w:lang w:val="en-US" w:eastAsia="zh-CN"/>
              </w:rPr>
              <w:t>作者</w:t>
            </w:r>
          </w:p>
        </w:tc>
        <w:tc>
          <w:tcPr>
            <w:tcW w:w="5028" w:type="dxa"/>
            <w:shd w:val="clear" w:color="auto" w:fill="BFBFBF"/>
            <w:vAlign w:val="center"/>
          </w:tcPr>
          <w:p w:rsidR="001D3241" w:rsidRPr="007C316B" w:rsidRDefault="001D3241">
            <w:pPr>
              <w:pStyle w:val="Text"/>
              <w:spacing w:before="0"/>
              <w:jc w:val="center"/>
              <w:rPr>
                <w:sz w:val="21"/>
                <w:szCs w:val="21"/>
                <w:lang w:val="en-US" w:eastAsia="zh-CN"/>
              </w:rPr>
            </w:pPr>
            <w:r w:rsidRPr="007C316B">
              <w:rPr>
                <w:rFonts w:hint="eastAsia"/>
                <w:sz w:val="21"/>
                <w:szCs w:val="21"/>
                <w:lang w:val="en-US" w:eastAsia="zh-CN"/>
              </w:rPr>
              <w:t>更新原因</w:t>
            </w:r>
          </w:p>
        </w:tc>
      </w:tr>
      <w:tr w:rsidR="001D3241">
        <w:trPr>
          <w:trHeight w:val="680"/>
          <w:jc w:val="center"/>
        </w:trPr>
        <w:tc>
          <w:tcPr>
            <w:tcW w:w="1822" w:type="dxa"/>
            <w:vAlign w:val="center"/>
          </w:tcPr>
          <w:p w:rsidR="001D3241" w:rsidRPr="007C316B" w:rsidRDefault="001D3241">
            <w:pPr>
              <w:pStyle w:val="Text"/>
              <w:spacing w:before="0"/>
              <w:jc w:val="center"/>
              <w:rPr>
                <w:sz w:val="21"/>
                <w:szCs w:val="21"/>
                <w:lang w:val="en-US" w:eastAsia="zh-CN"/>
              </w:rPr>
            </w:pPr>
            <w:permStart w:id="12" w:edGrp="everyone"/>
            <w:r w:rsidRPr="007C316B">
              <w:rPr>
                <w:sz w:val="21"/>
                <w:szCs w:val="21"/>
                <w:lang w:val="en-US" w:eastAsia="zh-CN"/>
              </w:rPr>
              <w:t>00</w:t>
            </w:r>
          </w:p>
        </w:tc>
        <w:tc>
          <w:tcPr>
            <w:tcW w:w="1941" w:type="dxa"/>
            <w:vAlign w:val="center"/>
          </w:tcPr>
          <w:p w:rsidR="001D3241" w:rsidRPr="007C316B" w:rsidRDefault="001D3241">
            <w:pPr>
              <w:pStyle w:val="Text"/>
              <w:spacing w:before="0"/>
              <w:jc w:val="center"/>
              <w:rPr>
                <w:sz w:val="21"/>
                <w:szCs w:val="21"/>
                <w:lang w:val="en-US" w:eastAsia="zh-CN"/>
              </w:rPr>
            </w:pPr>
            <w:r w:rsidRPr="007C316B">
              <w:rPr>
                <w:sz w:val="21"/>
                <w:szCs w:val="21"/>
                <w:lang w:val="en-US" w:eastAsia="zh-CN"/>
              </w:rPr>
              <w:t>2019.04.03</w:t>
            </w:r>
          </w:p>
        </w:tc>
        <w:tc>
          <w:tcPr>
            <w:tcW w:w="1772" w:type="dxa"/>
            <w:vAlign w:val="center"/>
          </w:tcPr>
          <w:p w:rsidR="001D3241" w:rsidRPr="007C316B" w:rsidRDefault="001D3241">
            <w:pPr>
              <w:pStyle w:val="Text"/>
              <w:spacing w:before="0"/>
              <w:jc w:val="center"/>
              <w:rPr>
                <w:sz w:val="21"/>
                <w:szCs w:val="21"/>
                <w:lang w:val="en-US" w:eastAsia="zh-CN"/>
              </w:rPr>
            </w:pPr>
            <w:r w:rsidRPr="007C316B">
              <w:rPr>
                <w:rFonts w:hint="eastAsia"/>
                <w:sz w:val="21"/>
                <w:szCs w:val="21"/>
                <w:lang w:val="en-US" w:eastAsia="zh-CN"/>
              </w:rPr>
              <w:t>陈龙</w:t>
            </w:r>
          </w:p>
        </w:tc>
        <w:tc>
          <w:tcPr>
            <w:tcW w:w="5028" w:type="dxa"/>
            <w:vAlign w:val="center"/>
          </w:tcPr>
          <w:p w:rsidR="001D3241" w:rsidRPr="007C316B" w:rsidRDefault="001D3241">
            <w:pPr>
              <w:pStyle w:val="Text"/>
              <w:spacing w:before="0"/>
              <w:jc w:val="center"/>
              <w:rPr>
                <w:sz w:val="21"/>
                <w:szCs w:val="21"/>
                <w:lang w:val="en-US" w:eastAsia="zh-CN"/>
              </w:rPr>
            </w:pPr>
            <w:r w:rsidRPr="007C316B">
              <w:rPr>
                <w:rFonts w:hint="eastAsia"/>
                <w:sz w:val="21"/>
                <w:szCs w:val="21"/>
                <w:lang w:val="en-US" w:eastAsia="zh-CN"/>
              </w:rPr>
              <w:t>新建</w:t>
            </w:r>
          </w:p>
        </w:tc>
      </w:tr>
      <w:permEnd w:id="12"/>
    </w:tbl>
    <w:p w:rsidR="001D3241" w:rsidRDefault="001D3241">
      <w:pPr>
        <w:overflowPunct/>
        <w:autoSpaceDE/>
        <w:autoSpaceDN/>
        <w:adjustRightInd/>
        <w:textAlignment w:val="auto"/>
        <w:rPr>
          <w:b/>
          <w:bCs/>
          <w:caps/>
          <w:kern w:val="2"/>
          <w:szCs w:val="21"/>
          <w:lang w:eastAsia="zh-CN"/>
        </w:rPr>
      </w:pPr>
      <w:r>
        <w:rPr>
          <w:b/>
          <w:bCs/>
          <w:caps/>
          <w:kern w:val="2"/>
          <w:szCs w:val="21"/>
          <w:lang w:eastAsia="zh-CN"/>
        </w:rPr>
        <w:br w:type="page"/>
      </w: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8" w:name="_Toc522107735"/>
      <w:bookmarkStart w:id="9" w:name="_Toc522716115"/>
      <w:r>
        <w:rPr>
          <w:rFonts w:ascii="Times New Roman" w:hAnsi="Times New Roman" w:hint="eastAsia"/>
          <w:b/>
        </w:rPr>
        <w:t>目的</w:t>
      </w:r>
      <w:bookmarkEnd w:id="8"/>
      <w:bookmarkEnd w:id="9"/>
    </w:p>
    <w:p w:rsidR="001D3241" w:rsidRDefault="001D3241">
      <w:pPr>
        <w:pStyle w:val="Text"/>
        <w:spacing w:before="0" w:line="360" w:lineRule="auto"/>
        <w:ind w:left="357"/>
        <w:jc w:val="left"/>
        <w:rPr>
          <w:szCs w:val="21"/>
          <w:lang w:eastAsia="zh-CN"/>
        </w:rPr>
      </w:pPr>
      <w:bookmarkStart w:id="10" w:name="_Toc482370061"/>
      <w:bookmarkStart w:id="11" w:name="_Toc482625279"/>
      <w:bookmarkStart w:id="12" w:name="_Toc482359936"/>
      <w:bookmarkStart w:id="13" w:name="_Toc482360281"/>
      <w:bookmarkStart w:id="14" w:name="_Toc482370141"/>
      <w:bookmarkStart w:id="15" w:name="_Toc481702475"/>
      <w:bookmarkStart w:id="16" w:name="_Toc482370349"/>
      <w:bookmarkStart w:id="17" w:name="_Toc482370757"/>
      <w:bookmarkStart w:id="18" w:name="_Toc482369805"/>
      <w:r>
        <w:rPr>
          <w:rFonts w:hint="eastAsia"/>
          <w:szCs w:val="21"/>
          <w:lang w:eastAsia="zh-CN"/>
        </w:rPr>
        <w:t>本文件的目的是描述武汉生物制品研究所有限责任公司</w:t>
      </w:r>
      <w:permStart w:id="13" w:edGrp="everyone"/>
      <w:r>
        <w:rPr>
          <w:rFonts w:hint="eastAsia"/>
          <w:szCs w:val="21"/>
          <w:lang w:eastAsia="zh-CN"/>
        </w:rPr>
        <w:t>细菌类疫苗室多糖组半成品转运系统</w:t>
      </w:r>
      <w:permEnd w:id="13"/>
      <w:r>
        <w:rPr>
          <w:rFonts w:hint="eastAsia"/>
          <w:szCs w:val="21"/>
          <w:lang w:eastAsia="zh-CN"/>
        </w:rPr>
        <w:t>的用户需求说明（</w:t>
      </w:r>
      <w:r>
        <w:rPr>
          <w:szCs w:val="21"/>
          <w:lang w:eastAsia="zh-CN"/>
        </w:rPr>
        <w:t>URS</w:t>
      </w:r>
      <w:r>
        <w:rPr>
          <w:rFonts w:hint="eastAsia"/>
          <w:szCs w:val="21"/>
          <w:lang w:eastAsia="zh-CN"/>
        </w:rPr>
        <w:t>），以确保最终用户的需求在项目设计阶段得以实现，并作为后续验证工作的基础。</w:t>
      </w:r>
    </w:p>
    <w:p w:rsidR="001D3241" w:rsidRDefault="001D3241">
      <w:pPr>
        <w:pStyle w:val="Text"/>
        <w:spacing w:before="0"/>
        <w:ind w:left="360"/>
        <w:rPr>
          <w:szCs w:val="21"/>
          <w:lang w:eastAsia="zh-CN"/>
        </w:rPr>
      </w:pP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19" w:name="_Toc522107736"/>
      <w:bookmarkStart w:id="20" w:name="_Toc522716116"/>
      <w:r>
        <w:rPr>
          <w:rFonts w:ascii="Times New Roman" w:hAnsi="Times New Roman" w:hint="eastAsia"/>
          <w:b/>
        </w:rPr>
        <w:t>范围</w:t>
      </w:r>
      <w:bookmarkEnd w:id="19"/>
      <w:bookmarkEnd w:id="20"/>
    </w:p>
    <w:p w:rsidR="001D3241" w:rsidRDefault="001D3241">
      <w:pPr>
        <w:pStyle w:val="Text"/>
        <w:spacing w:before="0" w:line="360" w:lineRule="auto"/>
        <w:ind w:left="357"/>
        <w:jc w:val="left"/>
        <w:rPr>
          <w:szCs w:val="21"/>
          <w:lang w:eastAsia="zh-CN"/>
        </w:rPr>
      </w:pPr>
      <w:r>
        <w:rPr>
          <w:rFonts w:hint="eastAsia"/>
          <w:szCs w:val="21"/>
          <w:lang w:eastAsia="zh-CN"/>
        </w:rPr>
        <w:t>本</w:t>
      </w:r>
      <w:r>
        <w:rPr>
          <w:szCs w:val="21"/>
          <w:lang w:eastAsia="zh-CN"/>
        </w:rPr>
        <w:t>URS</w:t>
      </w:r>
      <w:r>
        <w:rPr>
          <w:rFonts w:hint="eastAsia"/>
          <w:szCs w:val="21"/>
          <w:lang w:eastAsia="zh-CN"/>
        </w:rPr>
        <w:t>适用于武汉生物制品研究所有限责任公司</w:t>
      </w:r>
      <w:permStart w:id="14" w:edGrp="everyone"/>
      <w:r>
        <w:rPr>
          <w:rFonts w:hint="eastAsia"/>
          <w:szCs w:val="21"/>
          <w:lang w:eastAsia="zh-CN"/>
        </w:rPr>
        <w:t>细菌类疫苗室多糖组半成品转运系统</w:t>
      </w:r>
      <w:permEnd w:id="14"/>
      <w:r>
        <w:rPr>
          <w:rFonts w:hint="eastAsia"/>
          <w:szCs w:val="21"/>
          <w:lang w:eastAsia="zh-CN"/>
        </w:rPr>
        <w:t>。</w:t>
      </w:r>
      <w:bookmarkEnd w:id="10"/>
      <w:bookmarkEnd w:id="11"/>
      <w:bookmarkEnd w:id="12"/>
      <w:bookmarkEnd w:id="13"/>
      <w:bookmarkEnd w:id="14"/>
      <w:bookmarkEnd w:id="15"/>
      <w:bookmarkEnd w:id="16"/>
      <w:bookmarkEnd w:id="17"/>
      <w:bookmarkEnd w:id="18"/>
    </w:p>
    <w:p w:rsidR="001D3241" w:rsidRDefault="001D3241">
      <w:pPr>
        <w:pStyle w:val="Text"/>
        <w:spacing w:before="0" w:line="360" w:lineRule="auto"/>
        <w:ind w:left="357"/>
        <w:jc w:val="left"/>
        <w:rPr>
          <w:szCs w:val="21"/>
          <w:lang w:eastAsia="zh-CN"/>
        </w:rPr>
      </w:pP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21" w:name="_Toc522716117"/>
      <w:bookmarkStart w:id="22" w:name="_Toc522107737"/>
      <w:r>
        <w:rPr>
          <w:rFonts w:ascii="Times New Roman" w:hAnsi="Times New Roman" w:hint="eastAsia"/>
          <w:b/>
        </w:rPr>
        <w:t>参考文件</w:t>
      </w:r>
      <w:bookmarkEnd w:id="21"/>
      <w:bookmarkEnd w:id="22"/>
    </w:p>
    <w:p w:rsidR="001D3241" w:rsidRDefault="001D3241">
      <w:pPr>
        <w:pStyle w:val="Text"/>
        <w:numPr>
          <w:ilvl w:val="0"/>
          <w:numId w:val="4"/>
        </w:numPr>
        <w:spacing w:before="0" w:line="360" w:lineRule="auto"/>
        <w:jc w:val="left"/>
        <w:rPr>
          <w:color w:val="000000"/>
          <w:szCs w:val="21"/>
          <w:lang w:eastAsia="zh-CN"/>
        </w:rPr>
      </w:pPr>
      <w:r>
        <w:rPr>
          <w:color w:val="000000"/>
          <w:szCs w:val="21"/>
          <w:lang w:eastAsia="zh-CN"/>
        </w:rPr>
        <w:t>GMP</w:t>
      </w:r>
      <w:r>
        <w:rPr>
          <w:rFonts w:hint="eastAsia"/>
          <w:color w:val="000000"/>
          <w:szCs w:val="21"/>
          <w:lang w:eastAsia="zh-CN"/>
        </w:rPr>
        <w:t>法规指南和</w:t>
      </w:r>
      <w:r>
        <w:rPr>
          <w:color w:val="000000"/>
          <w:szCs w:val="21"/>
          <w:lang w:eastAsia="zh-CN"/>
        </w:rPr>
        <w:t>SOP</w:t>
      </w:r>
    </w:p>
    <w:p w:rsidR="001D3241" w:rsidRDefault="001D3241">
      <w:pPr>
        <w:pStyle w:val="Text"/>
        <w:numPr>
          <w:ilvl w:val="0"/>
          <w:numId w:val="5"/>
        </w:numPr>
        <w:spacing w:before="0" w:line="360" w:lineRule="auto"/>
        <w:ind w:left="777"/>
        <w:jc w:val="left"/>
        <w:rPr>
          <w:color w:val="4472C4"/>
          <w:szCs w:val="21"/>
          <w:lang w:eastAsia="zh-CN"/>
        </w:rPr>
      </w:pPr>
      <w:r>
        <w:rPr>
          <w:color w:val="000000"/>
          <w:szCs w:val="21"/>
          <w:lang w:eastAsia="zh-CN"/>
        </w:rPr>
        <w:t xml:space="preserve">SOP-06-12-0005 </w:t>
      </w:r>
      <w:r>
        <w:rPr>
          <w:rFonts w:hint="eastAsia"/>
          <w:color w:val="000000"/>
          <w:szCs w:val="21"/>
          <w:lang w:eastAsia="zh-CN"/>
        </w:rPr>
        <w:t>用户需求编写审批</w:t>
      </w:r>
      <w:r>
        <w:rPr>
          <w:color w:val="000000"/>
          <w:szCs w:val="21"/>
          <w:lang w:eastAsia="zh-CN"/>
        </w:rPr>
        <w:t>SOP</w:t>
      </w:r>
    </w:p>
    <w:p w:rsidR="001D3241" w:rsidRPr="00C571D3" w:rsidRDefault="001D3241">
      <w:pPr>
        <w:pStyle w:val="Text"/>
        <w:numPr>
          <w:ilvl w:val="0"/>
          <w:numId w:val="5"/>
        </w:numPr>
        <w:spacing w:before="0" w:line="360" w:lineRule="auto"/>
        <w:ind w:left="777"/>
        <w:jc w:val="left"/>
        <w:rPr>
          <w:szCs w:val="21"/>
          <w:lang w:eastAsia="zh-CN"/>
        </w:rPr>
      </w:pPr>
      <w:permStart w:id="15" w:edGrp="everyone"/>
      <w:r w:rsidRPr="00C571D3">
        <w:rPr>
          <w:rFonts w:hint="eastAsia"/>
          <w:szCs w:val="21"/>
          <w:lang w:eastAsia="zh-CN"/>
        </w:rPr>
        <w:t>中国药典</w:t>
      </w:r>
      <w:r w:rsidRPr="00C571D3">
        <w:rPr>
          <w:szCs w:val="21"/>
          <w:lang w:eastAsia="zh-CN"/>
        </w:rPr>
        <w:t xml:space="preserve"> </w:t>
      </w:r>
      <w:r w:rsidRPr="00C571D3">
        <w:rPr>
          <w:szCs w:val="21"/>
        </w:rPr>
        <w:t>2015</w:t>
      </w:r>
      <w:r w:rsidRPr="00C571D3">
        <w:rPr>
          <w:rFonts w:hint="eastAsia"/>
          <w:szCs w:val="21"/>
        </w:rPr>
        <w:t>年版</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rFonts w:hint="eastAsia"/>
          <w:szCs w:val="21"/>
          <w:lang w:eastAsia="zh-CN"/>
        </w:rPr>
        <w:t>《药品生产质量管理规范》（</w:t>
      </w:r>
      <w:r w:rsidRPr="00110B3B">
        <w:rPr>
          <w:szCs w:val="21"/>
          <w:lang w:eastAsia="zh-CN"/>
        </w:rPr>
        <w:t>2010</w:t>
      </w:r>
      <w:r w:rsidRPr="00110B3B">
        <w:rPr>
          <w:rFonts w:hint="eastAsia"/>
          <w:szCs w:val="21"/>
          <w:lang w:eastAsia="zh-CN"/>
        </w:rPr>
        <w:t>修订版）及附录</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rFonts w:hint="eastAsia"/>
          <w:szCs w:val="21"/>
          <w:lang w:eastAsia="zh-CN"/>
        </w:rPr>
        <w:t>《中华人民共和国药品管理法》（现行版）</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rFonts w:hint="eastAsia"/>
          <w:szCs w:val="21"/>
          <w:lang w:eastAsia="zh-CN"/>
        </w:rPr>
        <w:t>《中国药品检验标准操作规范和药品检验仪器操作规程》（现行版）</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szCs w:val="21"/>
          <w:lang w:eastAsia="zh-CN"/>
        </w:rPr>
        <w:t>GAMP5</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szCs w:val="21"/>
          <w:lang w:eastAsia="zh-CN"/>
        </w:rPr>
        <w:t>21CFR Part11</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szCs w:val="21"/>
          <w:lang w:eastAsia="zh-CN"/>
        </w:rPr>
        <w:t xml:space="preserve">GMP </w:t>
      </w:r>
      <w:r w:rsidRPr="00110B3B">
        <w:rPr>
          <w:rFonts w:hint="eastAsia"/>
          <w:szCs w:val="21"/>
          <w:lang w:eastAsia="zh-CN"/>
        </w:rPr>
        <w:t>附件</w:t>
      </w:r>
      <w:r w:rsidRPr="00110B3B">
        <w:rPr>
          <w:szCs w:val="21"/>
          <w:lang w:eastAsia="zh-CN"/>
        </w:rPr>
        <w:t>1</w:t>
      </w:r>
      <w:r w:rsidRPr="00110B3B">
        <w:rPr>
          <w:rFonts w:hint="eastAsia"/>
          <w:szCs w:val="21"/>
          <w:lang w:eastAsia="zh-CN"/>
        </w:rPr>
        <w:t>《计算机化系统》（</w:t>
      </w:r>
      <w:r w:rsidRPr="00110B3B">
        <w:rPr>
          <w:szCs w:val="21"/>
          <w:lang w:eastAsia="zh-CN"/>
        </w:rPr>
        <w:t>2015</w:t>
      </w:r>
      <w:r w:rsidRPr="00110B3B">
        <w:rPr>
          <w:rFonts w:hint="eastAsia"/>
          <w:szCs w:val="21"/>
          <w:lang w:eastAsia="zh-CN"/>
        </w:rPr>
        <w:t>版）</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szCs w:val="21"/>
          <w:lang w:eastAsia="zh-CN"/>
        </w:rPr>
        <w:t>GMP</w:t>
      </w:r>
      <w:r w:rsidRPr="00110B3B">
        <w:rPr>
          <w:rFonts w:hint="eastAsia"/>
          <w:szCs w:val="21"/>
          <w:lang w:eastAsia="zh-CN"/>
        </w:rPr>
        <w:t>附件</w:t>
      </w:r>
      <w:r w:rsidRPr="00110B3B">
        <w:rPr>
          <w:szCs w:val="21"/>
          <w:lang w:eastAsia="zh-CN"/>
        </w:rPr>
        <w:t>2</w:t>
      </w:r>
      <w:r w:rsidRPr="00110B3B">
        <w:rPr>
          <w:rFonts w:hint="eastAsia"/>
          <w:szCs w:val="21"/>
          <w:lang w:eastAsia="zh-CN"/>
        </w:rPr>
        <w:t>《确认与验证》</w:t>
      </w:r>
    </w:p>
    <w:p w:rsidR="001D3241" w:rsidRPr="00110B3B" w:rsidRDefault="001D3241" w:rsidP="00C571D3">
      <w:pPr>
        <w:pStyle w:val="Text"/>
        <w:numPr>
          <w:ilvl w:val="0"/>
          <w:numId w:val="5"/>
        </w:numPr>
        <w:spacing w:before="0" w:line="360" w:lineRule="auto"/>
        <w:ind w:left="777"/>
        <w:jc w:val="left"/>
        <w:rPr>
          <w:szCs w:val="21"/>
          <w:lang w:eastAsia="zh-CN"/>
        </w:rPr>
      </w:pPr>
      <w:r w:rsidRPr="00110B3B">
        <w:rPr>
          <w:lang w:eastAsia="zh-CN"/>
        </w:rPr>
        <w:t>ISO11137</w:t>
      </w:r>
    </w:p>
    <w:permEnd w:id="15"/>
    <w:p w:rsidR="001D3241" w:rsidRDefault="001D3241">
      <w:pPr>
        <w:pStyle w:val="Text"/>
        <w:numPr>
          <w:ilvl w:val="0"/>
          <w:numId w:val="4"/>
        </w:numPr>
        <w:spacing w:before="0" w:line="360" w:lineRule="auto"/>
        <w:jc w:val="left"/>
        <w:rPr>
          <w:color w:val="000000"/>
          <w:szCs w:val="21"/>
          <w:lang w:eastAsia="zh-CN"/>
        </w:rPr>
      </w:pPr>
      <w:r>
        <w:rPr>
          <w:rFonts w:hint="eastAsia"/>
          <w:color w:val="000000"/>
          <w:szCs w:val="21"/>
          <w:lang w:eastAsia="zh-CN"/>
        </w:rPr>
        <w:t>安全及环保法规指南</w:t>
      </w:r>
    </w:p>
    <w:p w:rsidR="001D3241" w:rsidRDefault="001D3241" w:rsidP="00C571D3">
      <w:pPr>
        <w:pStyle w:val="Text"/>
        <w:spacing w:before="0" w:line="360" w:lineRule="auto"/>
        <w:ind w:left="357"/>
        <w:jc w:val="left"/>
        <w:rPr>
          <w:color w:val="000000"/>
          <w:szCs w:val="21"/>
          <w:lang w:eastAsia="zh-CN"/>
        </w:rPr>
      </w:pPr>
      <w:permStart w:id="16" w:edGrp="everyone"/>
      <w:r>
        <w:rPr>
          <w:szCs w:val="21"/>
          <w:lang w:eastAsia="zh-CN"/>
        </w:rPr>
        <w:t>N/A</w:t>
      </w:r>
    </w:p>
    <w:permEnd w:id="16"/>
    <w:p w:rsidR="001D3241" w:rsidRDefault="001D3241">
      <w:pPr>
        <w:pStyle w:val="Text"/>
        <w:spacing w:before="0" w:line="360" w:lineRule="auto"/>
        <w:ind w:left="357"/>
        <w:jc w:val="left"/>
        <w:rPr>
          <w:i/>
          <w:szCs w:val="21"/>
          <w:lang w:eastAsia="zh-CN"/>
        </w:rPr>
      </w:pPr>
    </w:p>
    <w:p w:rsidR="001D3241" w:rsidRDefault="001D3241">
      <w:pPr>
        <w:pStyle w:val="Text"/>
        <w:spacing w:before="0" w:line="360" w:lineRule="auto"/>
        <w:ind w:left="357"/>
        <w:jc w:val="left"/>
        <w:rPr>
          <w:i/>
          <w:szCs w:val="21"/>
          <w:lang w:eastAsia="zh-CN"/>
        </w:rPr>
      </w:pPr>
    </w:p>
    <w:p w:rsidR="001D3241" w:rsidRDefault="001D3241">
      <w:pPr>
        <w:pStyle w:val="Text"/>
        <w:spacing w:before="0" w:line="360" w:lineRule="auto"/>
        <w:ind w:left="357"/>
        <w:jc w:val="left"/>
        <w:rPr>
          <w:i/>
          <w:szCs w:val="21"/>
          <w:lang w:eastAsia="zh-CN"/>
        </w:rPr>
      </w:pPr>
    </w:p>
    <w:p w:rsidR="001D3241" w:rsidRDefault="001D3241">
      <w:pPr>
        <w:pStyle w:val="Text"/>
        <w:spacing w:before="0" w:line="360" w:lineRule="auto"/>
        <w:ind w:left="357"/>
        <w:jc w:val="left"/>
        <w:rPr>
          <w:i/>
          <w:szCs w:val="21"/>
          <w:lang w:eastAsia="zh-CN"/>
        </w:rPr>
      </w:pPr>
    </w:p>
    <w:p w:rsidR="001D3241" w:rsidRDefault="001D3241">
      <w:pPr>
        <w:pStyle w:val="Text"/>
        <w:spacing w:before="0" w:line="360" w:lineRule="auto"/>
        <w:ind w:left="357"/>
        <w:jc w:val="left"/>
        <w:rPr>
          <w:i/>
          <w:szCs w:val="21"/>
          <w:lang w:eastAsia="zh-CN"/>
        </w:rPr>
      </w:pP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23" w:name="_Toc522716118"/>
      <w:bookmarkStart w:id="24" w:name="_Toc522107738"/>
      <w:r>
        <w:rPr>
          <w:rFonts w:ascii="Times New Roman" w:hAnsi="Times New Roman" w:hint="eastAsia"/>
          <w:b/>
        </w:rPr>
        <w:t>职责</w:t>
      </w:r>
      <w:bookmarkEnd w:id="23"/>
      <w:bookmarkEnd w:id="24"/>
    </w:p>
    <w:tbl>
      <w:tblPr>
        <w:tblW w:w="10563" w:type="dxa"/>
        <w:tblLayout w:type="fixed"/>
        <w:tblCellMar>
          <w:left w:w="0" w:type="dxa"/>
          <w:right w:w="0" w:type="dxa"/>
        </w:tblCellMar>
        <w:tblLook w:val="00A0"/>
      </w:tblPr>
      <w:tblGrid>
        <w:gridCol w:w="2303"/>
        <w:gridCol w:w="8260"/>
      </w:tblGrid>
      <w:tr w:rsidR="001D3241">
        <w:trPr>
          <w:trHeight w:val="680"/>
          <w:tblHeader/>
        </w:trPr>
        <w:tc>
          <w:tcPr>
            <w:tcW w:w="2303"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6"/>
              <w:jc w:val="center"/>
              <w:rPr>
                <w:b/>
                <w:szCs w:val="21"/>
                <w:lang w:val="it-IT" w:eastAsia="zh-CN"/>
              </w:rPr>
            </w:pPr>
            <w:r>
              <w:rPr>
                <w:rFonts w:hint="eastAsia"/>
                <w:b/>
                <w:szCs w:val="21"/>
                <w:lang w:val="it-IT" w:eastAsia="zh-CN"/>
              </w:rPr>
              <w:t>部</w:t>
            </w:r>
            <w:r>
              <w:rPr>
                <w:b/>
                <w:szCs w:val="21"/>
                <w:lang w:val="it-IT" w:eastAsia="zh-CN"/>
              </w:rPr>
              <w:t xml:space="preserve"> </w:t>
            </w:r>
            <w:r>
              <w:rPr>
                <w:rFonts w:hint="eastAsia"/>
                <w:b/>
                <w:szCs w:val="21"/>
                <w:lang w:val="it-IT" w:eastAsia="zh-CN"/>
              </w:rPr>
              <w:t>门</w:t>
            </w:r>
          </w:p>
        </w:tc>
        <w:tc>
          <w:tcPr>
            <w:tcW w:w="8260"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rsidR="001D3241" w:rsidRDefault="001D3241">
            <w:pPr>
              <w:pStyle w:val="Tabletext"/>
              <w:spacing w:before="0" w:after="0"/>
              <w:ind w:right="-6"/>
              <w:jc w:val="center"/>
              <w:rPr>
                <w:b/>
                <w:szCs w:val="21"/>
                <w:lang w:val="it-IT" w:eastAsia="zh-CN"/>
              </w:rPr>
            </w:pPr>
            <w:r>
              <w:rPr>
                <w:rFonts w:hint="eastAsia"/>
                <w:b/>
                <w:szCs w:val="21"/>
                <w:lang w:val="it-IT" w:eastAsia="zh-CN"/>
              </w:rPr>
              <w:t>职</w:t>
            </w:r>
            <w:r>
              <w:rPr>
                <w:b/>
                <w:szCs w:val="21"/>
                <w:lang w:val="it-IT" w:eastAsia="zh-CN"/>
              </w:rPr>
              <w:t xml:space="preserve"> </w:t>
            </w:r>
            <w:r>
              <w:rPr>
                <w:rFonts w:hint="eastAsia"/>
                <w:b/>
                <w:szCs w:val="21"/>
                <w:lang w:val="it-IT" w:eastAsia="zh-CN"/>
              </w:rPr>
              <w:t>责</w:t>
            </w:r>
          </w:p>
        </w:tc>
      </w:tr>
      <w:tr w:rsidR="001D3241">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jc w:val="center"/>
              <w:rPr>
                <w:szCs w:val="21"/>
                <w:lang w:val="it-IT" w:eastAsia="zh-CN"/>
              </w:rPr>
            </w:pPr>
            <w:permStart w:id="17" w:edGrp="everyone"/>
            <w:r w:rsidRPr="00C571D3">
              <w:rPr>
                <w:rFonts w:hint="eastAsia"/>
                <w:szCs w:val="21"/>
                <w:lang w:val="it-IT" w:eastAsia="zh-CN"/>
              </w:rPr>
              <w:t>细菌类疫苗室</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rPr>
                <w:szCs w:val="21"/>
                <w:lang w:eastAsia="zh-CN"/>
              </w:rPr>
            </w:pPr>
            <w:r w:rsidRPr="00C571D3">
              <w:rPr>
                <w:rFonts w:hint="eastAsia"/>
                <w:szCs w:val="21"/>
                <w:lang w:val="it-IT" w:eastAsia="zh-CN"/>
              </w:rPr>
              <w:t>负责从用户的角度起草并审核本</w:t>
            </w:r>
            <w:r w:rsidRPr="00C571D3">
              <w:rPr>
                <w:szCs w:val="21"/>
                <w:lang w:val="it-IT" w:eastAsia="zh-CN"/>
              </w:rPr>
              <w:t>URS</w:t>
            </w:r>
            <w:r w:rsidRPr="00C571D3">
              <w:rPr>
                <w:rFonts w:hint="eastAsia"/>
                <w:szCs w:val="21"/>
                <w:lang w:eastAsia="zh-CN"/>
              </w:rPr>
              <w:t>文件。</w:t>
            </w:r>
          </w:p>
          <w:p w:rsidR="001D3241" w:rsidRPr="00C571D3" w:rsidRDefault="001D3241">
            <w:pPr>
              <w:pStyle w:val="Tabletext"/>
              <w:spacing w:before="0" w:after="0"/>
              <w:ind w:right="-6"/>
              <w:rPr>
                <w:szCs w:val="21"/>
                <w:lang w:val="it-IT" w:eastAsia="zh-CN"/>
              </w:rPr>
            </w:pPr>
            <w:r w:rsidRPr="00C571D3">
              <w:rPr>
                <w:rFonts w:hint="eastAsia"/>
                <w:szCs w:val="21"/>
                <w:lang w:eastAsia="zh-CN"/>
              </w:rPr>
              <w:t>负责本</w:t>
            </w:r>
            <w:r w:rsidRPr="00C571D3">
              <w:rPr>
                <w:szCs w:val="21"/>
                <w:lang w:val="it-IT" w:eastAsia="zh-CN"/>
              </w:rPr>
              <w:t>URS</w:t>
            </w:r>
            <w:r w:rsidRPr="00C571D3">
              <w:rPr>
                <w:rFonts w:hint="eastAsia"/>
                <w:szCs w:val="21"/>
                <w:lang w:val="it-IT" w:eastAsia="zh-CN"/>
              </w:rPr>
              <w:t>文件</w:t>
            </w:r>
            <w:r w:rsidRPr="00C571D3">
              <w:rPr>
                <w:rFonts w:hint="eastAsia"/>
                <w:szCs w:val="21"/>
                <w:lang w:eastAsia="zh-CN"/>
              </w:rPr>
              <w:t>的修改、打印，并将纸质版送各相关部门签字。</w:t>
            </w:r>
          </w:p>
        </w:tc>
      </w:tr>
      <w:tr w:rsidR="001D3241">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jc w:val="center"/>
              <w:rPr>
                <w:szCs w:val="21"/>
                <w:lang w:val="it-IT" w:eastAsia="zh-CN"/>
              </w:rPr>
            </w:pPr>
            <w:permStart w:id="18" w:edGrp="everyone"/>
            <w:permEnd w:id="17"/>
            <w:r w:rsidRPr="00C571D3">
              <w:rPr>
                <w:rFonts w:hint="eastAsia"/>
                <w:szCs w:val="21"/>
                <w:lang w:val="it-IT" w:eastAsia="zh-CN"/>
              </w:rPr>
              <w:t>工程技术部</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rPr>
                <w:szCs w:val="21"/>
                <w:lang w:val="it-IT" w:eastAsia="zh-CN"/>
              </w:rPr>
            </w:pPr>
            <w:r w:rsidRPr="00C571D3">
              <w:rPr>
                <w:rFonts w:hint="eastAsia"/>
                <w:szCs w:val="21"/>
                <w:lang w:val="it-IT" w:eastAsia="zh-CN"/>
              </w:rPr>
              <w:t>负责从工程技术角度审核本</w:t>
            </w:r>
            <w:r w:rsidRPr="00C571D3">
              <w:rPr>
                <w:szCs w:val="21"/>
                <w:lang w:val="it-IT" w:eastAsia="zh-CN"/>
              </w:rPr>
              <w:t>URS</w:t>
            </w:r>
            <w:r w:rsidRPr="00C571D3">
              <w:rPr>
                <w:rFonts w:hint="eastAsia"/>
                <w:szCs w:val="21"/>
                <w:lang w:val="it-IT" w:eastAsia="zh-CN"/>
              </w:rPr>
              <w:t>文件。</w:t>
            </w:r>
          </w:p>
          <w:p w:rsidR="001D3241" w:rsidRPr="00C571D3" w:rsidRDefault="001D3241">
            <w:pPr>
              <w:pStyle w:val="Tabletext"/>
              <w:spacing w:before="0" w:after="0"/>
              <w:ind w:right="-6"/>
              <w:rPr>
                <w:szCs w:val="21"/>
                <w:lang w:val="it-IT" w:eastAsia="zh-CN"/>
              </w:rPr>
            </w:pPr>
            <w:r w:rsidRPr="00C571D3">
              <w:rPr>
                <w:rFonts w:hint="eastAsia"/>
                <w:szCs w:val="21"/>
                <w:lang w:val="it-IT" w:eastAsia="zh-CN"/>
              </w:rPr>
              <w:t>负责补充工程技术及维护维修相关内容。</w:t>
            </w:r>
          </w:p>
          <w:p w:rsidR="001D3241" w:rsidRPr="00C571D3" w:rsidRDefault="001D3241">
            <w:pPr>
              <w:pStyle w:val="Tabletext"/>
              <w:spacing w:before="0" w:after="0"/>
              <w:ind w:right="-6"/>
              <w:rPr>
                <w:szCs w:val="21"/>
                <w:lang w:val="it-IT" w:eastAsia="zh-CN"/>
              </w:rPr>
            </w:pPr>
            <w:r w:rsidRPr="00C571D3">
              <w:rPr>
                <w:rFonts w:hint="eastAsia"/>
                <w:szCs w:val="21"/>
                <w:lang w:val="it-IT" w:eastAsia="zh-CN"/>
              </w:rPr>
              <w:t>负责本</w:t>
            </w:r>
            <w:r w:rsidRPr="00C571D3">
              <w:rPr>
                <w:szCs w:val="21"/>
                <w:lang w:val="it-IT" w:eastAsia="zh-CN"/>
              </w:rPr>
              <w:t>URS</w:t>
            </w:r>
            <w:r w:rsidRPr="00C571D3">
              <w:rPr>
                <w:rFonts w:hint="eastAsia"/>
                <w:szCs w:val="21"/>
                <w:lang w:val="it-IT" w:eastAsia="zh-CN"/>
              </w:rPr>
              <w:t>文件归档。</w:t>
            </w:r>
          </w:p>
        </w:tc>
      </w:tr>
      <w:tr w:rsidR="001D3241">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jc w:val="center"/>
              <w:rPr>
                <w:szCs w:val="21"/>
                <w:lang w:val="it-IT" w:eastAsia="zh-CN"/>
              </w:rPr>
            </w:pPr>
            <w:permStart w:id="19" w:edGrp="everyone"/>
            <w:permEnd w:id="18"/>
            <w:r w:rsidRPr="00C571D3">
              <w:rPr>
                <w:rFonts w:hint="eastAsia"/>
                <w:szCs w:val="21"/>
                <w:lang w:val="it-IT" w:eastAsia="zh-CN"/>
              </w:rPr>
              <w:t>生产技术部</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rPr>
                <w:szCs w:val="21"/>
                <w:lang w:val="it-IT" w:eastAsia="zh-CN"/>
              </w:rPr>
            </w:pPr>
            <w:r w:rsidRPr="00C571D3">
              <w:rPr>
                <w:rFonts w:hint="eastAsia"/>
                <w:szCs w:val="21"/>
                <w:lang w:val="it-IT" w:eastAsia="zh-CN"/>
              </w:rPr>
              <w:t>负责从生产技术角度审核本</w:t>
            </w:r>
            <w:r w:rsidRPr="00C571D3">
              <w:rPr>
                <w:szCs w:val="21"/>
                <w:lang w:val="it-IT" w:eastAsia="zh-CN"/>
              </w:rPr>
              <w:t>URS</w:t>
            </w:r>
          </w:p>
        </w:tc>
      </w:tr>
      <w:tr w:rsidR="001D3241">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jc w:val="center"/>
              <w:rPr>
                <w:szCs w:val="21"/>
                <w:lang w:val="it-IT" w:eastAsia="zh-CN"/>
              </w:rPr>
            </w:pPr>
            <w:permStart w:id="20" w:edGrp="everyone" w:colFirst="0" w:colLast="0"/>
            <w:permStart w:id="21" w:edGrp="everyone" w:colFirst="1" w:colLast="1"/>
            <w:permEnd w:id="19"/>
            <w:r w:rsidRPr="00C571D3">
              <w:rPr>
                <w:rFonts w:hint="eastAsia"/>
                <w:szCs w:val="21"/>
                <w:lang w:val="it-IT" w:eastAsia="zh-CN"/>
              </w:rPr>
              <w:t>质量保证部</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241" w:rsidRPr="00C571D3" w:rsidRDefault="001D3241">
            <w:pPr>
              <w:pStyle w:val="Tabletext"/>
              <w:spacing w:before="0" w:after="0"/>
              <w:ind w:right="-6"/>
              <w:rPr>
                <w:szCs w:val="21"/>
                <w:lang w:val="it-IT" w:eastAsia="zh-CN"/>
              </w:rPr>
            </w:pPr>
            <w:r w:rsidRPr="00C571D3">
              <w:rPr>
                <w:rFonts w:hint="eastAsia"/>
                <w:szCs w:val="21"/>
                <w:lang w:val="it-IT" w:eastAsia="zh-CN"/>
              </w:rPr>
              <w:t>负责提供</w:t>
            </w:r>
            <w:r w:rsidRPr="00C571D3">
              <w:rPr>
                <w:szCs w:val="21"/>
                <w:lang w:val="it-IT" w:eastAsia="zh-CN"/>
              </w:rPr>
              <w:t>URS</w:t>
            </w:r>
            <w:r w:rsidRPr="00C571D3">
              <w:rPr>
                <w:rFonts w:hint="eastAsia"/>
                <w:szCs w:val="21"/>
                <w:lang w:val="it-IT" w:eastAsia="zh-CN"/>
              </w:rPr>
              <w:t>文件模板。</w:t>
            </w:r>
          </w:p>
          <w:p w:rsidR="001D3241" w:rsidRPr="00C571D3" w:rsidRDefault="001D3241">
            <w:pPr>
              <w:pStyle w:val="Tabletext"/>
              <w:spacing w:before="0" w:after="0"/>
              <w:ind w:right="-6"/>
              <w:rPr>
                <w:szCs w:val="21"/>
                <w:lang w:val="it-IT" w:eastAsia="zh-CN"/>
              </w:rPr>
            </w:pPr>
            <w:r w:rsidRPr="00C571D3">
              <w:rPr>
                <w:rFonts w:hint="eastAsia"/>
                <w:szCs w:val="21"/>
                <w:lang w:val="it-IT" w:eastAsia="zh-CN"/>
              </w:rPr>
              <w:t>负责从质量管理法规角度审核本</w:t>
            </w:r>
            <w:r w:rsidRPr="00C571D3">
              <w:rPr>
                <w:szCs w:val="21"/>
                <w:lang w:val="it-IT" w:eastAsia="zh-CN"/>
              </w:rPr>
              <w:t>URS</w:t>
            </w:r>
            <w:r w:rsidRPr="00C571D3">
              <w:rPr>
                <w:rFonts w:hint="eastAsia"/>
                <w:szCs w:val="21"/>
                <w:lang w:val="it-IT" w:eastAsia="zh-CN"/>
              </w:rPr>
              <w:t>文件。</w:t>
            </w:r>
          </w:p>
          <w:p w:rsidR="001D3241" w:rsidRDefault="001D3241">
            <w:pPr>
              <w:pStyle w:val="Tabletext"/>
              <w:spacing w:before="0" w:after="0"/>
              <w:ind w:right="-6"/>
              <w:rPr>
                <w:i/>
                <w:color w:val="0070C0"/>
                <w:szCs w:val="21"/>
                <w:lang w:val="it-IT" w:eastAsia="zh-CN"/>
              </w:rPr>
            </w:pPr>
            <w:r w:rsidRPr="00C571D3">
              <w:rPr>
                <w:rFonts w:hint="eastAsia"/>
                <w:szCs w:val="21"/>
                <w:lang w:val="it-IT" w:eastAsia="zh-CN"/>
              </w:rPr>
              <w:t>负责批准本</w:t>
            </w:r>
            <w:r w:rsidRPr="00C571D3">
              <w:rPr>
                <w:szCs w:val="21"/>
                <w:lang w:val="it-IT" w:eastAsia="zh-CN"/>
              </w:rPr>
              <w:t>URS</w:t>
            </w:r>
            <w:r w:rsidRPr="00C571D3">
              <w:rPr>
                <w:rFonts w:hint="eastAsia"/>
                <w:szCs w:val="21"/>
                <w:lang w:val="it-IT" w:eastAsia="zh-CN"/>
              </w:rPr>
              <w:t>文件。</w:t>
            </w:r>
          </w:p>
        </w:tc>
      </w:tr>
    </w:tbl>
    <w:p w:rsidR="001D3241" w:rsidRDefault="001D3241" w:rsidP="00C571D3">
      <w:pPr>
        <w:pStyle w:val="Text"/>
        <w:spacing w:before="0" w:line="360" w:lineRule="auto"/>
        <w:jc w:val="left"/>
        <w:rPr>
          <w:rFonts w:ascii="宋体"/>
          <w:szCs w:val="21"/>
          <w:lang w:eastAsia="zh-CN"/>
        </w:rPr>
      </w:pPr>
      <w:bookmarkStart w:id="25" w:name="_Toc522107739"/>
      <w:bookmarkStart w:id="26" w:name="_Toc522716119"/>
      <w:permStart w:id="22" w:edGrp="everyone"/>
      <w:permEnd w:id="20"/>
      <w:permEnd w:id="21"/>
      <w:r>
        <w:rPr>
          <w:rFonts w:ascii="宋体" w:hAnsi="宋体" w:hint="eastAsia"/>
          <w:szCs w:val="21"/>
          <w:lang w:eastAsia="zh-CN"/>
        </w:rPr>
        <w:t>本</w:t>
      </w:r>
      <w:r>
        <w:rPr>
          <w:rFonts w:ascii="宋体" w:hAnsi="宋体"/>
          <w:szCs w:val="21"/>
          <w:lang w:eastAsia="zh-CN"/>
        </w:rPr>
        <w:t>URS</w:t>
      </w:r>
      <w:r>
        <w:rPr>
          <w:rFonts w:ascii="宋体" w:hAnsi="宋体" w:hint="eastAsia"/>
          <w:szCs w:val="21"/>
          <w:lang w:eastAsia="zh-CN"/>
        </w:rPr>
        <w:t>仅用于武汉生物制品研究所有限责任公司细菌类疫苗室多糖组</w:t>
      </w:r>
      <w:r>
        <w:rPr>
          <w:rFonts w:hint="eastAsia"/>
          <w:szCs w:val="21"/>
          <w:lang w:eastAsia="zh-CN"/>
        </w:rPr>
        <w:t>半成品转运系统</w:t>
      </w:r>
      <w:r>
        <w:rPr>
          <w:rFonts w:ascii="宋体" w:hAnsi="宋体" w:hint="eastAsia"/>
          <w:color w:val="000000"/>
          <w:szCs w:val="21"/>
          <w:lang w:eastAsia="zh-CN"/>
        </w:rPr>
        <w:t>的购买。</w:t>
      </w:r>
    </w:p>
    <w:permEnd w:id="22"/>
    <w:p w:rsidR="001D3241" w:rsidRDefault="001D3241" w:rsidP="00CD2774">
      <w:pPr>
        <w:pStyle w:val="af"/>
        <w:numPr>
          <w:ilvl w:val="0"/>
          <w:numId w:val="3"/>
        </w:numPr>
        <w:spacing w:afterLines="50"/>
        <w:ind w:left="426" w:hangingChars="202" w:hanging="426"/>
        <w:outlineLvl w:val="0"/>
        <w:rPr>
          <w:rFonts w:ascii="Times New Roman" w:hAnsi="Times New Roman"/>
          <w:b/>
        </w:rPr>
      </w:pPr>
      <w:r>
        <w:rPr>
          <w:rFonts w:ascii="Times New Roman" w:hAnsi="Times New Roman" w:hint="eastAsia"/>
          <w:b/>
        </w:rPr>
        <w:t>系统描述</w:t>
      </w:r>
      <w:bookmarkEnd w:id="25"/>
      <w:bookmarkEnd w:id="26"/>
    </w:p>
    <w:p w:rsidR="001D3241" w:rsidRDefault="001D3241" w:rsidP="003B0CC5">
      <w:pPr>
        <w:pStyle w:val="Text"/>
        <w:spacing w:before="0" w:line="360" w:lineRule="auto"/>
        <w:jc w:val="left"/>
        <w:rPr>
          <w:i/>
          <w:color w:val="4472C4"/>
          <w:szCs w:val="21"/>
          <w:lang w:eastAsia="zh-CN"/>
        </w:rPr>
      </w:pPr>
      <w:permStart w:id="23" w:edGrp="everyone"/>
      <w:r>
        <w:rPr>
          <w:rFonts w:ascii="宋体" w:hAnsi="宋体" w:hint="eastAsia"/>
          <w:color w:val="000000"/>
          <w:szCs w:val="28"/>
          <w:lang w:eastAsia="zh-CN"/>
        </w:rPr>
        <w:t>由于</w:t>
      </w:r>
      <w:r>
        <w:rPr>
          <w:rFonts w:ascii="宋体" w:hAnsi="宋体"/>
          <w:color w:val="000000"/>
          <w:szCs w:val="28"/>
          <w:lang w:eastAsia="zh-CN"/>
        </w:rPr>
        <w:t>103</w:t>
      </w:r>
      <w:r>
        <w:rPr>
          <w:rFonts w:ascii="宋体" w:hAnsi="宋体" w:hint="eastAsia"/>
          <w:color w:val="000000"/>
          <w:szCs w:val="28"/>
          <w:lang w:eastAsia="zh-CN"/>
        </w:rPr>
        <w:t>分装车间冻干柜改造，现</w:t>
      </w:r>
      <w:r>
        <w:rPr>
          <w:rFonts w:ascii="宋体" w:hAnsi="宋体"/>
          <w:color w:val="000000"/>
          <w:szCs w:val="28"/>
          <w:lang w:eastAsia="zh-CN"/>
        </w:rPr>
        <w:t>A</w:t>
      </w:r>
      <w:r>
        <w:rPr>
          <w:rFonts w:ascii="宋体" w:hAnsi="宋体" w:hint="eastAsia"/>
          <w:color w:val="000000"/>
          <w:szCs w:val="28"/>
          <w:lang w:eastAsia="zh-CN"/>
        </w:rPr>
        <w:t>群脑膜炎球菌多糖疫苗半成品配制完毕后需使用</w:t>
      </w:r>
      <w:r>
        <w:rPr>
          <w:rFonts w:hint="eastAsia"/>
          <w:szCs w:val="21"/>
          <w:lang w:eastAsia="zh-CN"/>
        </w:rPr>
        <w:t>半成品转运系统</w:t>
      </w:r>
      <w:r>
        <w:rPr>
          <w:rFonts w:ascii="宋体" w:hAnsi="宋体" w:hint="eastAsia"/>
          <w:color w:val="000000"/>
          <w:szCs w:val="28"/>
          <w:lang w:eastAsia="zh-CN"/>
        </w:rPr>
        <w:t>进行</w:t>
      </w:r>
      <w:r>
        <w:rPr>
          <w:rFonts w:hint="eastAsia"/>
          <w:szCs w:val="21"/>
          <w:lang w:eastAsia="zh-CN"/>
        </w:rPr>
        <w:t>转运，以使得生产操作更加简单易行，同时将操作风险降至最低</w:t>
      </w:r>
      <w:r>
        <w:rPr>
          <w:rFonts w:ascii="宋体" w:hAnsi="宋体" w:hint="eastAsia"/>
          <w:color w:val="000000"/>
          <w:szCs w:val="28"/>
          <w:lang w:eastAsia="zh-CN"/>
        </w:rPr>
        <w:t>。</w:t>
      </w:r>
    </w:p>
    <w:permEnd w:id="23"/>
    <w:p w:rsidR="001D3241" w:rsidRDefault="001D3241">
      <w:pPr>
        <w:pStyle w:val="Text"/>
        <w:spacing w:before="0" w:line="360" w:lineRule="auto"/>
        <w:ind w:left="357"/>
        <w:jc w:val="left"/>
        <w:rPr>
          <w:i/>
          <w:color w:val="4472C4"/>
          <w:szCs w:val="21"/>
          <w:lang w:eastAsia="zh-CN"/>
        </w:rPr>
      </w:pPr>
    </w:p>
    <w:p w:rsidR="001D3241" w:rsidRDefault="001D3241" w:rsidP="00CD2774">
      <w:pPr>
        <w:pStyle w:val="af"/>
        <w:numPr>
          <w:ilvl w:val="0"/>
          <w:numId w:val="3"/>
        </w:numPr>
        <w:spacing w:afterLines="50"/>
        <w:ind w:left="426" w:hangingChars="202" w:hanging="426"/>
        <w:outlineLvl w:val="0"/>
        <w:rPr>
          <w:rFonts w:ascii="Times New Roman" w:hAnsi="Times New Roman"/>
          <w:b/>
          <w:szCs w:val="21"/>
        </w:rPr>
      </w:pPr>
      <w:bookmarkStart w:id="27" w:name="_Toc522716120"/>
      <w:r>
        <w:rPr>
          <w:rFonts w:ascii="Times New Roman" w:hAnsi="Times New Roman" w:hint="eastAsia"/>
          <w:b/>
          <w:szCs w:val="21"/>
        </w:rPr>
        <w:t>安装要求</w:t>
      </w:r>
      <w:bookmarkEnd w:id="27"/>
    </w:p>
    <w:p w:rsidR="001D3241" w:rsidRDefault="001D3241" w:rsidP="00CD2774">
      <w:pPr>
        <w:pStyle w:val="af"/>
        <w:spacing w:afterLines="50"/>
        <w:ind w:left="425" w:firstLineChars="0" w:firstLine="0"/>
        <w:rPr>
          <w:rFonts w:ascii="Times New Roman" w:hAnsi="Times New Roman"/>
          <w:szCs w:val="21"/>
        </w:rPr>
      </w:pPr>
      <w:permStart w:id="24" w:edGrp="everyone"/>
      <w:permEnd w:id="24"/>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0"/>
        <w:gridCol w:w="7128"/>
        <w:gridCol w:w="2125"/>
      </w:tblGrid>
      <w:tr w:rsidR="001D3241">
        <w:trPr>
          <w:cantSplit/>
          <w:trHeight w:val="680"/>
          <w:tblHeader/>
          <w:jc w:val="center"/>
        </w:trPr>
        <w:tc>
          <w:tcPr>
            <w:tcW w:w="1310" w:type="dxa"/>
            <w:shd w:val="clear" w:color="auto" w:fill="D9D9D9"/>
            <w:vAlign w:val="center"/>
          </w:tcPr>
          <w:p w:rsidR="001D3241" w:rsidRDefault="001D3241">
            <w:pPr>
              <w:jc w:val="center"/>
              <w:rPr>
                <w:b/>
                <w:szCs w:val="21"/>
              </w:rPr>
            </w:pPr>
            <w:bookmarkStart w:id="28" w:name="OLE_LINK1"/>
            <w:bookmarkStart w:id="29" w:name="OLE_LINK2"/>
            <w:r>
              <w:rPr>
                <w:rFonts w:hint="eastAsia"/>
                <w:b/>
                <w:szCs w:val="21"/>
              </w:rPr>
              <w:t>编号</w:t>
            </w:r>
          </w:p>
        </w:tc>
        <w:tc>
          <w:tcPr>
            <w:tcW w:w="7128" w:type="dxa"/>
            <w:shd w:val="clear" w:color="auto" w:fill="D9D9D9"/>
            <w:vAlign w:val="center"/>
          </w:tcPr>
          <w:p w:rsidR="001D3241" w:rsidRDefault="001D3241">
            <w:pPr>
              <w:jc w:val="center"/>
              <w:rPr>
                <w:b/>
                <w:szCs w:val="21"/>
                <w:lang w:eastAsia="zh-CN"/>
              </w:rPr>
            </w:pPr>
            <w:r>
              <w:rPr>
                <w:rFonts w:hint="eastAsia"/>
                <w:b/>
                <w:szCs w:val="21"/>
                <w:lang w:eastAsia="zh-CN"/>
              </w:rPr>
              <w:t>需求</w:t>
            </w:r>
          </w:p>
        </w:tc>
        <w:tc>
          <w:tcPr>
            <w:tcW w:w="2125" w:type="dxa"/>
            <w:shd w:val="clear" w:color="auto" w:fill="D9D9D9"/>
            <w:vAlign w:val="center"/>
          </w:tcPr>
          <w:p w:rsidR="001D3241" w:rsidRDefault="001D3241">
            <w:pPr>
              <w:jc w:val="center"/>
              <w:rPr>
                <w:b/>
                <w:szCs w:val="21"/>
                <w:lang w:eastAsia="zh-CN"/>
              </w:rPr>
            </w:pPr>
            <w:r>
              <w:rPr>
                <w:rFonts w:hint="eastAsia"/>
                <w:b/>
                <w:szCs w:val="21"/>
                <w:lang w:eastAsia="zh-CN"/>
              </w:rPr>
              <w:t>关键程度</w:t>
            </w:r>
          </w:p>
        </w:tc>
      </w:tr>
      <w:tr w:rsidR="001D3241">
        <w:trPr>
          <w:cantSplit/>
          <w:trHeight w:val="680"/>
          <w:jc w:val="center"/>
        </w:trPr>
        <w:tc>
          <w:tcPr>
            <w:tcW w:w="1310" w:type="dxa"/>
            <w:shd w:val="clear" w:color="auto" w:fill="D9D9D9"/>
            <w:vAlign w:val="center"/>
          </w:tcPr>
          <w:p w:rsidR="001D3241" w:rsidRDefault="001D3241">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szCs w:val="21"/>
                <w:lang w:eastAsia="zh-CN"/>
              </w:rPr>
              <w:t xml:space="preserve"> </w:t>
            </w:r>
            <w:r>
              <w:rPr>
                <w:rFonts w:hint="eastAsia"/>
                <w:szCs w:val="21"/>
                <w:lang w:eastAsia="zh-CN"/>
              </w:rPr>
              <w:t>安装位置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25" w:edGrp="everyone"/>
          </w:p>
        </w:tc>
        <w:tc>
          <w:tcPr>
            <w:tcW w:w="7128" w:type="dxa"/>
            <w:vAlign w:val="center"/>
          </w:tcPr>
          <w:p w:rsidR="001D3241" w:rsidRPr="008219C6" w:rsidRDefault="001D3241">
            <w:pPr>
              <w:spacing w:line="276" w:lineRule="auto"/>
              <w:jc w:val="both"/>
              <w:rPr>
                <w:szCs w:val="21"/>
                <w:lang w:val="en-US" w:eastAsia="zh-CN"/>
              </w:rPr>
            </w:pPr>
            <w:r w:rsidRPr="008219C6">
              <w:rPr>
                <w:rFonts w:hint="eastAsia"/>
                <w:szCs w:val="21"/>
                <w:lang w:eastAsia="zh-CN"/>
              </w:rPr>
              <w:t>分包装室洗瓶间</w:t>
            </w:r>
          </w:p>
        </w:tc>
        <w:tc>
          <w:tcPr>
            <w:tcW w:w="2125" w:type="dxa"/>
            <w:vAlign w:val="center"/>
          </w:tcPr>
          <w:p w:rsidR="001D3241" w:rsidRPr="008219C6" w:rsidRDefault="001D3241" w:rsidP="008219C6">
            <w:pPr>
              <w:jc w:val="center"/>
              <w:rPr>
                <w:szCs w:val="21"/>
                <w:lang w:eastAsia="zh-CN"/>
              </w:rPr>
            </w:pPr>
            <w:r w:rsidRPr="008219C6">
              <w:rPr>
                <w:rFonts w:hint="eastAsia"/>
                <w:szCs w:val="21"/>
                <w:lang w:eastAsia="zh-CN"/>
              </w:rPr>
              <w:t>关键</w:t>
            </w:r>
          </w:p>
        </w:tc>
      </w:tr>
      <w:permEnd w:id="25"/>
      <w:tr w:rsidR="001D3241">
        <w:trPr>
          <w:cantSplit/>
          <w:trHeight w:val="680"/>
          <w:jc w:val="center"/>
        </w:trPr>
        <w:tc>
          <w:tcPr>
            <w:tcW w:w="1310" w:type="dxa"/>
            <w:shd w:val="clear" w:color="auto" w:fill="D9D9D9"/>
            <w:vAlign w:val="center"/>
          </w:tcPr>
          <w:p w:rsidR="001D3241" w:rsidRDefault="001D3241">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szCs w:val="21"/>
                <w:lang w:eastAsia="zh-CN"/>
              </w:rPr>
              <w:t>安装尺寸</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26" w:edGrp="everyone"/>
          </w:p>
        </w:tc>
        <w:tc>
          <w:tcPr>
            <w:tcW w:w="7128" w:type="dxa"/>
            <w:vAlign w:val="center"/>
          </w:tcPr>
          <w:p w:rsidR="001D3241" w:rsidRPr="008219C6" w:rsidRDefault="001D3241">
            <w:pPr>
              <w:spacing w:line="276" w:lineRule="auto"/>
              <w:jc w:val="both"/>
              <w:rPr>
                <w:szCs w:val="21"/>
                <w:lang w:val="en-US" w:eastAsia="zh-CN"/>
              </w:rPr>
            </w:pPr>
            <w:r w:rsidRPr="008219C6">
              <w:rPr>
                <w:rFonts w:hint="eastAsia"/>
                <w:szCs w:val="21"/>
                <w:lang w:val="en-US" w:eastAsia="zh-CN"/>
              </w:rPr>
              <w:t>混匀搅拌设备外形尺寸不得超过：</w:t>
            </w:r>
            <w:r w:rsidRPr="008219C6">
              <w:rPr>
                <w:szCs w:val="21"/>
                <w:lang w:val="en-US" w:eastAsia="zh-CN"/>
              </w:rPr>
              <w:t>950X950X1400</w:t>
            </w:r>
            <w:r w:rsidRPr="008219C6">
              <w:rPr>
                <w:rFonts w:hint="eastAsia"/>
                <w:szCs w:val="21"/>
                <w:lang w:val="en-US" w:eastAsia="zh-CN"/>
              </w:rPr>
              <w:t>（长</w:t>
            </w:r>
            <w:r w:rsidRPr="008219C6">
              <w:rPr>
                <w:szCs w:val="21"/>
                <w:lang w:val="en-US" w:eastAsia="zh-CN"/>
              </w:rPr>
              <w:t>X</w:t>
            </w:r>
            <w:r w:rsidRPr="008219C6">
              <w:rPr>
                <w:rFonts w:hint="eastAsia"/>
                <w:szCs w:val="21"/>
                <w:lang w:val="en-US" w:eastAsia="zh-CN"/>
              </w:rPr>
              <w:t>宽</w:t>
            </w:r>
            <w:r w:rsidRPr="008219C6">
              <w:rPr>
                <w:szCs w:val="21"/>
                <w:lang w:val="en-US" w:eastAsia="zh-CN"/>
              </w:rPr>
              <w:t>X</w:t>
            </w:r>
            <w:r w:rsidRPr="008219C6">
              <w:rPr>
                <w:rFonts w:hint="eastAsia"/>
                <w:szCs w:val="21"/>
                <w:lang w:val="en-US" w:eastAsia="zh-CN"/>
              </w:rPr>
              <w:t>高，</w:t>
            </w:r>
            <w:r w:rsidRPr="008219C6">
              <w:rPr>
                <w:szCs w:val="21"/>
                <w:lang w:val="en-US" w:eastAsia="zh-CN"/>
              </w:rPr>
              <w:t>mm</w:t>
            </w:r>
            <w:r w:rsidRPr="008219C6">
              <w:rPr>
                <w:rFonts w:hint="eastAsia"/>
                <w:szCs w:val="21"/>
                <w:lang w:val="en-US" w:eastAsia="zh-CN"/>
              </w:rPr>
              <w:t>）</w:t>
            </w:r>
          </w:p>
        </w:tc>
        <w:tc>
          <w:tcPr>
            <w:tcW w:w="2125" w:type="dxa"/>
            <w:vAlign w:val="center"/>
          </w:tcPr>
          <w:p w:rsidR="001D3241" w:rsidRDefault="001D3241" w:rsidP="008219C6">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27" w:edGrp="everyone"/>
            <w:permEnd w:id="26"/>
          </w:p>
        </w:tc>
        <w:tc>
          <w:tcPr>
            <w:tcW w:w="7128" w:type="dxa"/>
            <w:vAlign w:val="center"/>
          </w:tcPr>
          <w:p w:rsidR="001D3241" w:rsidRPr="008219C6" w:rsidRDefault="001D3241" w:rsidP="003B0CC5">
            <w:pPr>
              <w:spacing w:line="276" w:lineRule="auto"/>
              <w:jc w:val="both"/>
              <w:rPr>
                <w:color w:val="0070C0"/>
                <w:szCs w:val="21"/>
                <w:lang w:val="en-US" w:eastAsia="zh-CN"/>
              </w:rPr>
            </w:pPr>
            <w:r w:rsidRPr="008219C6">
              <w:rPr>
                <w:rFonts w:hint="eastAsia"/>
                <w:szCs w:val="21"/>
                <w:lang w:val="en-US" w:eastAsia="zh-CN"/>
              </w:rPr>
              <w:t>数据采集系统外形尺寸不得超过：</w:t>
            </w:r>
            <w:r>
              <w:rPr>
                <w:szCs w:val="21"/>
                <w:lang w:val="en-US" w:eastAsia="zh-CN"/>
              </w:rPr>
              <w:t>400</w:t>
            </w:r>
            <w:r w:rsidRPr="008219C6">
              <w:rPr>
                <w:szCs w:val="21"/>
                <w:lang w:val="en-US" w:eastAsia="zh-CN"/>
              </w:rPr>
              <w:t>X500X1200</w:t>
            </w:r>
            <w:r w:rsidRPr="008219C6">
              <w:rPr>
                <w:rFonts w:hint="eastAsia"/>
                <w:szCs w:val="21"/>
                <w:lang w:val="en-US" w:eastAsia="zh-CN"/>
              </w:rPr>
              <w:t>（长</w:t>
            </w:r>
            <w:r w:rsidRPr="008219C6">
              <w:rPr>
                <w:szCs w:val="21"/>
                <w:lang w:val="en-US" w:eastAsia="zh-CN"/>
              </w:rPr>
              <w:t>X</w:t>
            </w:r>
            <w:r w:rsidRPr="008219C6">
              <w:rPr>
                <w:rFonts w:hint="eastAsia"/>
                <w:szCs w:val="21"/>
                <w:lang w:val="en-US" w:eastAsia="zh-CN"/>
              </w:rPr>
              <w:t>宽</w:t>
            </w:r>
            <w:r w:rsidRPr="008219C6">
              <w:rPr>
                <w:szCs w:val="21"/>
                <w:lang w:val="en-US" w:eastAsia="zh-CN"/>
              </w:rPr>
              <w:t>X</w:t>
            </w:r>
            <w:r w:rsidRPr="008219C6">
              <w:rPr>
                <w:rFonts w:hint="eastAsia"/>
                <w:szCs w:val="21"/>
                <w:lang w:val="en-US" w:eastAsia="zh-CN"/>
              </w:rPr>
              <w:t>高，</w:t>
            </w:r>
            <w:r w:rsidRPr="008219C6">
              <w:rPr>
                <w:szCs w:val="21"/>
                <w:lang w:val="en-US" w:eastAsia="zh-CN"/>
              </w:rPr>
              <w:t>mm</w:t>
            </w:r>
            <w:r w:rsidRPr="008219C6">
              <w:rPr>
                <w:rFonts w:hint="eastAsia"/>
                <w:szCs w:val="21"/>
                <w:lang w:val="en-US" w:eastAsia="zh-CN"/>
              </w:rPr>
              <w:t>）</w:t>
            </w:r>
          </w:p>
        </w:tc>
        <w:tc>
          <w:tcPr>
            <w:tcW w:w="2125" w:type="dxa"/>
            <w:vAlign w:val="center"/>
          </w:tcPr>
          <w:p w:rsidR="001D3241" w:rsidRDefault="001D3241" w:rsidP="008219C6">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07F4D" w:rsidRDefault="001D3241">
            <w:pPr>
              <w:spacing w:line="276" w:lineRule="auto"/>
              <w:jc w:val="both"/>
              <w:rPr>
                <w:color w:val="FF0000"/>
                <w:szCs w:val="21"/>
                <w:lang w:val="en-US" w:eastAsia="zh-CN"/>
              </w:rPr>
            </w:pPr>
            <w:r w:rsidRPr="003B0CC5">
              <w:rPr>
                <w:rFonts w:hint="eastAsia"/>
                <w:szCs w:val="21"/>
                <w:lang w:val="en-US" w:eastAsia="zh-CN"/>
              </w:rPr>
              <w:t>温控</w:t>
            </w:r>
            <w:r w:rsidRPr="003B0CC5">
              <w:rPr>
                <w:szCs w:val="21"/>
                <w:lang w:val="en-US" w:eastAsia="zh-CN"/>
              </w:rPr>
              <w:t>TCU</w:t>
            </w:r>
            <w:r w:rsidRPr="003B0CC5">
              <w:rPr>
                <w:rFonts w:hint="eastAsia"/>
                <w:szCs w:val="21"/>
                <w:lang w:val="en-US" w:eastAsia="zh-CN"/>
              </w:rPr>
              <w:t>外形尺寸不得超过：</w:t>
            </w:r>
            <w:r>
              <w:rPr>
                <w:szCs w:val="21"/>
                <w:lang w:val="en-US" w:eastAsia="zh-CN"/>
              </w:rPr>
              <w:t>400</w:t>
            </w:r>
            <w:r w:rsidRPr="008219C6">
              <w:rPr>
                <w:szCs w:val="21"/>
                <w:lang w:val="en-US" w:eastAsia="zh-CN"/>
              </w:rPr>
              <w:t>X500X1200</w:t>
            </w:r>
            <w:r w:rsidRPr="008219C6">
              <w:rPr>
                <w:rFonts w:hint="eastAsia"/>
                <w:szCs w:val="21"/>
                <w:lang w:val="en-US" w:eastAsia="zh-CN"/>
              </w:rPr>
              <w:t>（长</w:t>
            </w:r>
            <w:r w:rsidRPr="008219C6">
              <w:rPr>
                <w:szCs w:val="21"/>
                <w:lang w:val="en-US" w:eastAsia="zh-CN"/>
              </w:rPr>
              <w:t>X</w:t>
            </w:r>
            <w:r w:rsidRPr="008219C6">
              <w:rPr>
                <w:rFonts w:hint="eastAsia"/>
                <w:szCs w:val="21"/>
                <w:lang w:val="en-US" w:eastAsia="zh-CN"/>
              </w:rPr>
              <w:t>宽</w:t>
            </w:r>
            <w:r w:rsidRPr="008219C6">
              <w:rPr>
                <w:szCs w:val="21"/>
                <w:lang w:val="en-US" w:eastAsia="zh-CN"/>
              </w:rPr>
              <w:t>X</w:t>
            </w:r>
            <w:r w:rsidRPr="008219C6">
              <w:rPr>
                <w:rFonts w:hint="eastAsia"/>
                <w:szCs w:val="21"/>
                <w:lang w:val="en-US" w:eastAsia="zh-CN"/>
              </w:rPr>
              <w:t>高，</w:t>
            </w:r>
            <w:r w:rsidRPr="008219C6">
              <w:rPr>
                <w:szCs w:val="21"/>
                <w:lang w:val="en-US" w:eastAsia="zh-CN"/>
              </w:rPr>
              <w:t>mm</w:t>
            </w:r>
            <w:r w:rsidRPr="008219C6">
              <w:rPr>
                <w:rFonts w:hint="eastAsia"/>
                <w:szCs w:val="21"/>
                <w:lang w:val="en-US" w:eastAsia="zh-CN"/>
              </w:rPr>
              <w:t>）</w:t>
            </w:r>
          </w:p>
        </w:tc>
        <w:tc>
          <w:tcPr>
            <w:tcW w:w="2125" w:type="dxa"/>
            <w:vAlign w:val="center"/>
          </w:tcPr>
          <w:p w:rsidR="001D3241" w:rsidRDefault="001D3241" w:rsidP="008219C6">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B0CC5" w:rsidRDefault="001D3241">
            <w:pPr>
              <w:spacing w:line="276" w:lineRule="auto"/>
              <w:jc w:val="both"/>
              <w:rPr>
                <w:szCs w:val="21"/>
                <w:lang w:val="en-US" w:eastAsia="zh-CN"/>
              </w:rPr>
            </w:pPr>
            <w:r w:rsidRPr="00A82E4D">
              <w:rPr>
                <w:rFonts w:hint="eastAsia"/>
                <w:lang w:eastAsia="zh-CN"/>
              </w:rPr>
              <w:t>每个一次性配液袋至少能容纳</w:t>
            </w:r>
            <w:r>
              <w:rPr>
                <w:lang w:eastAsia="zh-CN"/>
              </w:rPr>
              <w:t>150</w:t>
            </w:r>
            <w:r w:rsidRPr="00A82E4D">
              <w:rPr>
                <w:lang w:eastAsia="zh-CN"/>
              </w:rPr>
              <w:t>L</w:t>
            </w:r>
            <w:r w:rsidRPr="00A82E4D">
              <w:rPr>
                <w:rFonts w:hint="eastAsia"/>
                <w:lang w:eastAsia="zh-CN"/>
              </w:rPr>
              <w:t>液体。</w:t>
            </w:r>
          </w:p>
        </w:tc>
        <w:tc>
          <w:tcPr>
            <w:tcW w:w="2125" w:type="dxa"/>
            <w:vAlign w:val="center"/>
          </w:tcPr>
          <w:p w:rsidR="001D3241" w:rsidRPr="008219C6" w:rsidRDefault="001D3241" w:rsidP="008219C6">
            <w:pPr>
              <w:jc w:val="center"/>
              <w:rPr>
                <w:szCs w:val="21"/>
                <w:lang w:eastAsia="zh-CN"/>
              </w:rPr>
            </w:pPr>
            <w:r w:rsidRPr="008219C6">
              <w:rPr>
                <w:rFonts w:hint="eastAsia"/>
                <w:szCs w:val="21"/>
                <w:lang w:eastAsia="zh-CN"/>
              </w:rPr>
              <w:t>关键</w:t>
            </w:r>
          </w:p>
        </w:tc>
      </w:tr>
      <w:permEnd w:id="27"/>
      <w:tr w:rsidR="001D3241">
        <w:trPr>
          <w:cantSplit/>
          <w:trHeight w:val="680"/>
          <w:jc w:val="center"/>
        </w:trPr>
        <w:tc>
          <w:tcPr>
            <w:tcW w:w="1310" w:type="dxa"/>
            <w:shd w:val="clear" w:color="auto" w:fill="D9D9D9"/>
            <w:vAlign w:val="center"/>
          </w:tcPr>
          <w:p w:rsidR="001D3241" w:rsidRDefault="001D3241">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szCs w:val="21"/>
                <w:lang w:eastAsia="zh-CN"/>
              </w:rPr>
              <w:t>承重</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28" w:edGrp="everyone"/>
          </w:p>
        </w:tc>
        <w:tc>
          <w:tcPr>
            <w:tcW w:w="7128" w:type="dxa"/>
            <w:vAlign w:val="center"/>
          </w:tcPr>
          <w:p w:rsidR="001D3241" w:rsidRPr="008219C6" w:rsidRDefault="001D3241">
            <w:pPr>
              <w:spacing w:line="276" w:lineRule="auto"/>
              <w:jc w:val="both"/>
              <w:rPr>
                <w:color w:val="0070C0"/>
                <w:szCs w:val="21"/>
                <w:lang w:val="en-US" w:eastAsia="zh-CN"/>
              </w:rPr>
            </w:pPr>
            <w:r w:rsidRPr="008219C6">
              <w:rPr>
                <w:rFonts w:hint="eastAsia"/>
                <w:szCs w:val="21"/>
                <w:lang w:val="en-US" w:eastAsia="zh-CN"/>
              </w:rPr>
              <w:t>需满足</w:t>
            </w:r>
            <w:r w:rsidRPr="008219C6">
              <w:rPr>
                <w:szCs w:val="21"/>
                <w:lang w:val="en-US" w:eastAsia="zh-CN"/>
              </w:rPr>
              <w:t>600KG/</w:t>
            </w:r>
            <w:r w:rsidRPr="008219C6">
              <w:rPr>
                <w:rFonts w:hint="eastAsia"/>
                <w:szCs w:val="21"/>
                <w:lang w:val="en-US" w:eastAsia="zh-CN"/>
              </w:rPr>
              <w:t>㎡的承重需求</w:t>
            </w:r>
          </w:p>
        </w:tc>
        <w:tc>
          <w:tcPr>
            <w:tcW w:w="2125" w:type="dxa"/>
            <w:vAlign w:val="center"/>
          </w:tcPr>
          <w:p w:rsidR="001D3241" w:rsidRDefault="001D3241" w:rsidP="008219C6">
            <w:pPr>
              <w:jc w:val="center"/>
              <w:rPr>
                <w:szCs w:val="21"/>
                <w:lang w:eastAsia="zh-CN"/>
              </w:rPr>
            </w:pPr>
            <w:r w:rsidRPr="008219C6">
              <w:rPr>
                <w:rFonts w:hint="eastAsia"/>
                <w:szCs w:val="21"/>
                <w:lang w:eastAsia="zh-CN"/>
              </w:rPr>
              <w:t>关键</w:t>
            </w:r>
          </w:p>
        </w:tc>
      </w:tr>
      <w:permEnd w:id="28"/>
      <w:tr w:rsidR="001D3241">
        <w:trPr>
          <w:cantSplit/>
          <w:trHeight w:val="680"/>
          <w:jc w:val="center"/>
        </w:trPr>
        <w:tc>
          <w:tcPr>
            <w:tcW w:w="1310" w:type="dxa"/>
            <w:shd w:val="clear" w:color="auto" w:fill="D9D9D9"/>
            <w:vAlign w:val="center"/>
          </w:tcPr>
          <w:p w:rsidR="001D3241" w:rsidRDefault="001D3241">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szCs w:val="21"/>
                <w:lang w:eastAsia="zh-CN"/>
              </w:rPr>
              <w:t>可用的公用系统</w:t>
            </w:r>
          </w:p>
        </w:tc>
      </w:tr>
      <w:tr w:rsidR="001D3241" w:rsidTr="00CB43F3">
        <w:trPr>
          <w:cantSplit/>
          <w:trHeight w:val="680"/>
          <w:jc w:val="center"/>
        </w:trPr>
        <w:tc>
          <w:tcPr>
            <w:tcW w:w="1310" w:type="dxa"/>
            <w:shd w:val="clear" w:color="auto" w:fill="D9D9D9"/>
            <w:vAlign w:val="center"/>
          </w:tcPr>
          <w:p w:rsidR="001D3241" w:rsidRDefault="001D3241" w:rsidP="007F03EE">
            <w:pPr>
              <w:pStyle w:val="af"/>
              <w:ind w:left="426" w:firstLineChars="0" w:firstLine="0"/>
              <w:rPr>
                <w:rFonts w:ascii="Times New Roman" w:hAnsi="Times New Roman"/>
                <w:szCs w:val="21"/>
              </w:rPr>
            </w:pPr>
            <w:permStart w:id="29" w:edGrp="everyone"/>
          </w:p>
        </w:tc>
        <w:tc>
          <w:tcPr>
            <w:tcW w:w="9253" w:type="dxa"/>
            <w:gridSpan w:val="2"/>
            <w:vAlign w:val="center"/>
          </w:tcPr>
          <w:p w:rsidR="001D3241" w:rsidRPr="00110B3B" w:rsidRDefault="001D3241" w:rsidP="00110B3B">
            <w:pPr>
              <w:spacing w:line="276" w:lineRule="auto"/>
              <w:jc w:val="both"/>
              <w:rPr>
                <w:szCs w:val="21"/>
                <w:lang w:val="en-US" w:eastAsia="zh-CN"/>
              </w:rPr>
            </w:pPr>
            <w:r w:rsidRPr="00A82E4D">
              <w:rPr>
                <w:lang w:eastAsia="zh-CN"/>
              </w:rPr>
              <w:t>N/A</w:t>
            </w:r>
          </w:p>
        </w:tc>
      </w:tr>
      <w:permEnd w:id="29"/>
      <w:tr w:rsidR="001D3241">
        <w:trPr>
          <w:cantSplit/>
          <w:trHeight w:val="680"/>
          <w:jc w:val="center"/>
        </w:trPr>
        <w:tc>
          <w:tcPr>
            <w:tcW w:w="1310" w:type="dxa"/>
            <w:shd w:val="clear" w:color="auto" w:fill="D9D9D9"/>
            <w:vAlign w:val="center"/>
          </w:tcPr>
          <w:p w:rsidR="001D3241" w:rsidRDefault="001D3241">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szCs w:val="21"/>
                <w:lang w:eastAsia="zh-CN"/>
              </w:rPr>
              <w:t>洁净级别和房间环境条件</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30" w:edGrp="everyone"/>
          </w:p>
        </w:tc>
        <w:tc>
          <w:tcPr>
            <w:tcW w:w="7128" w:type="dxa"/>
            <w:vAlign w:val="center"/>
          </w:tcPr>
          <w:p w:rsidR="001D3241" w:rsidRDefault="001D3241">
            <w:pPr>
              <w:spacing w:line="276" w:lineRule="auto"/>
              <w:jc w:val="both"/>
              <w:rPr>
                <w:szCs w:val="21"/>
                <w:lang w:eastAsia="zh-CN"/>
              </w:rPr>
            </w:pPr>
            <w:r w:rsidRPr="008219C6">
              <w:rPr>
                <w:rFonts w:hint="eastAsia"/>
                <w:szCs w:val="21"/>
                <w:lang w:eastAsia="zh-CN"/>
              </w:rPr>
              <w:t>适应我公司工作环境温度：能适应</w:t>
            </w:r>
            <w:r w:rsidRPr="008219C6">
              <w:rPr>
                <w:szCs w:val="21"/>
                <w:lang w:eastAsia="zh-CN"/>
              </w:rPr>
              <w:t>15</w:t>
            </w:r>
            <w:r w:rsidRPr="008219C6">
              <w:rPr>
                <w:rFonts w:hint="eastAsia"/>
                <w:szCs w:val="21"/>
                <w:lang w:eastAsia="zh-CN"/>
              </w:rPr>
              <w:t>℃～</w:t>
            </w:r>
            <w:r w:rsidRPr="008219C6">
              <w:rPr>
                <w:szCs w:val="21"/>
                <w:lang w:eastAsia="zh-CN"/>
              </w:rPr>
              <w:t>26</w:t>
            </w:r>
            <w:r w:rsidRPr="008219C6">
              <w:rPr>
                <w:rFonts w:hint="eastAsia"/>
                <w:szCs w:val="21"/>
                <w:lang w:eastAsia="zh-CN"/>
              </w:rPr>
              <w:t>℃环境</w:t>
            </w:r>
          </w:p>
        </w:tc>
        <w:tc>
          <w:tcPr>
            <w:tcW w:w="2125" w:type="dxa"/>
            <w:vAlign w:val="center"/>
          </w:tcPr>
          <w:p w:rsidR="001D3241" w:rsidRDefault="001D3241" w:rsidP="008219C6">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31" w:edGrp="everyone"/>
            <w:permEnd w:id="30"/>
          </w:p>
        </w:tc>
        <w:tc>
          <w:tcPr>
            <w:tcW w:w="7128" w:type="dxa"/>
            <w:vAlign w:val="center"/>
          </w:tcPr>
          <w:p w:rsidR="001D3241" w:rsidRPr="00110B3B" w:rsidRDefault="001D3241">
            <w:pPr>
              <w:spacing w:line="276" w:lineRule="auto"/>
              <w:jc w:val="both"/>
              <w:rPr>
                <w:szCs w:val="21"/>
                <w:lang w:eastAsia="zh-CN"/>
              </w:rPr>
            </w:pPr>
            <w:r w:rsidRPr="00110B3B">
              <w:rPr>
                <w:rFonts w:hint="eastAsia"/>
                <w:szCs w:val="21"/>
                <w:lang w:eastAsia="zh-CN"/>
              </w:rPr>
              <w:t>适应我公司</w:t>
            </w:r>
            <w:r w:rsidRPr="00110B3B">
              <w:rPr>
                <w:rFonts w:hint="eastAsia"/>
                <w:lang w:eastAsia="zh-CN"/>
              </w:rPr>
              <w:t>工作环境湿度：至少包括</w:t>
            </w:r>
            <w:r w:rsidRPr="00110B3B">
              <w:rPr>
                <w:lang w:eastAsia="zh-CN"/>
              </w:rPr>
              <w:t>45%</w:t>
            </w:r>
            <w:r w:rsidRPr="00110B3B">
              <w:rPr>
                <w:rFonts w:hint="eastAsia"/>
                <w:lang w:eastAsia="zh-CN"/>
              </w:rPr>
              <w:t>～</w:t>
            </w:r>
            <w:r w:rsidRPr="00110B3B">
              <w:rPr>
                <w:lang w:eastAsia="zh-CN"/>
              </w:rPr>
              <w:t>65%</w:t>
            </w:r>
          </w:p>
        </w:tc>
        <w:tc>
          <w:tcPr>
            <w:tcW w:w="2125" w:type="dxa"/>
            <w:vAlign w:val="center"/>
          </w:tcPr>
          <w:p w:rsidR="001D3241" w:rsidRDefault="001D3241" w:rsidP="008219C6">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32" w:edGrp="everyone"/>
            <w:permEnd w:id="31"/>
          </w:p>
        </w:tc>
        <w:tc>
          <w:tcPr>
            <w:tcW w:w="7128" w:type="dxa"/>
            <w:vAlign w:val="center"/>
          </w:tcPr>
          <w:p w:rsidR="001D3241" w:rsidRPr="00110B3B" w:rsidRDefault="001D3241">
            <w:pPr>
              <w:spacing w:line="276" w:lineRule="auto"/>
              <w:jc w:val="both"/>
              <w:rPr>
                <w:lang w:eastAsia="zh-CN"/>
              </w:rPr>
            </w:pPr>
            <w:r w:rsidRPr="00110B3B">
              <w:rPr>
                <w:rFonts w:hint="eastAsia"/>
                <w:szCs w:val="21"/>
                <w:lang w:eastAsia="zh-CN"/>
              </w:rPr>
              <w:t>适应我公司</w:t>
            </w:r>
            <w:r w:rsidRPr="00110B3B">
              <w:rPr>
                <w:rFonts w:hint="eastAsia"/>
                <w:lang w:eastAsia="zh-CN"/>
              </w:rPr>
              <w:t>工作环境洁净级别：</w:t>
            </w:r>
            <w:r w:rsidRPr="00110B3B">
              <w:rPr>
                <w:lang w:eastAsia="zh-CN"/>
              </w:rPr>
              <w:t>C</w:t>
            </w:r>
            <w:r w:rsidRPr="00110B3B">
              <w:rPr>
                <w:rFonts w:hint="eastAsia"/>
                <w:lang w:eastAsia="zh-CN"/>
              </w:rPr>
              <w:t>级</w:t>
            </w:r>
          </w:p>
        </w:tc>
        <w:tc>
          <w:tcPr>
            <w:tcW w:w="2125" w:type="dxa"/>
            <w:vAlign w:val="center"/>
          </w:tcPr>
          <w:p w:rsidR="001D3241" w:rsidRDefault="001D3241" w:rsidP="008219C6">
            <w:pPr>
              <w:jc w:val="center"/>
              <w:rPr>
                <w:szCs w:val="21"/>
                <w:lang w:eastAsia="zh-CN"/>
              </w:rPr>
            </w:pPr>
            <w:r w:rsidRPr="008219C6">
              <w:rPr>
                <w:rFonts w:hint="eastAsia"/>
                <w:szCs w:val="21"/>
                <w:lang w:eastAsia="zh-CN"/>
              </w:rPr>
              <w:t>关键</w:t>
            </w:r>
          </w:p>
        </w:tc>
      </w:tr>
      <w:permEnd w:id="32"/>
      <w:tr w:rsidR="001D3241">
        <w:trPr>
          <w:cantSplit/>
          <w:trHeight w:val="680"/>
          <w:jc w:val="center"/>
        </w:trPr>
        <w:tc>
          <w:tcPr>
            <w:tcW w:w="1310" w:type="dxa"/>
            <w:shd w:val="clear" w:color="auto" w:fill="D9D9D9"/>
            <w:vAlign w:val="center"/>
          </w:tcPr>
          <w:p w:rsidR="001D3241" w:rsidRDefault="001D3241">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rsidR="001D3241" w:rsidRPr="00110B3B" w:rsidRDefault="001D3241">
            <w:pPr>
              <w:jc w:val="both"/>
              <w:rPr>
                <w:szCs w:val="21"/>
                <w:lang w:eastAsia="zh-CN"/>
              </w:rPr>
            </w:pPr>
            <w:r w:rsidRPr="00110B3B">
              <w:rPr>
                <w:rFonts w:hint="eastAsia"/>
                <w:lang w:eastAsia="zh-CN"/>
              </w:rPr>
              <w:t>可用的能源配置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33" w:edGrp="everyone"/>
          </w:p>
        </w:tc>
        <w:tc>
          <w:tcPr>
            <w:tcW w:w="7128" w:type="dxa"/>
            <w:vAlign w:val="center"/>
          </w:tcPr>
          <w:p w:rsidR="001D3241" w:rsidRPr="00110B3B" w:rsidRDefault="001D3241">
            <w:pPr>
              <w:spacing w:line="276" w:lineRule="auto"/>
              <w:jc w:val="both"/>
              <w:rPr>
                <w:lang w:eastAsia="zh-CN"/>
              </w:rPr>
            </w:pPr>
            <w:r w:rsidRPr="00110B3B">
              <w:rPr>
                <w:rFonts w:hint="eastAsia"/>
                <w:szCs w:val="21"/>
                <w:lang w:eastAsia="zh-CN"/>
              </w:rPr>
              <w:t>适应我公司</w:t>
            </w:r>
            <w:r w:rsidRPr="00110B3B">
              <w:rPr>
                <w:rFonts w:hint="eastAsia"/>
                <w:lang w:eastAsia="zh-CN"/>
              </w:rPr>
              <w:t>交流电电源：～</w:t>
            </w:r>
            <w:r w:rsidRPr="00110B3B">
              <w:rPr>
                <w:lang w:eastAsia="zh-CN"/>
              </w:rPr>
              <w:t>220±10%V</w:t>
            </w:r>
            <w:r w:rsidRPr="00110B3B">
              <w:rPr>
                <w:rFonts w:hint="eastAsia"/>
                <w:lang w:eastAsia="zh-CN"/>
              </w:rPr>
              <w:t>，</w:t>
            </w:r>
            <w:r w:rsidRPr="00110B3B">
              <w:rPr>
                <w:lang w:eastAsia="zh-CN"/>
              </w:rPr>
              <w:t xml:space="preserve">50±1Hz </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permEnd w:id="33"/>
      <w:tr w:rsidR="001D3241">
        <w:trPr>
          <w:cantSplit/>
          <w:trHeight w:val="680"/>
          <w:jc w:val="center"/>
        </w:trPr>
        <w:tc>
          <w:tcPr>
            <w:tcW w:w="1310" w:type="dxa"/>
            <w:shd w:val="clear" w:color="auto" w:fill="D9D9D9"/>
            <w:vAlign w:val="center"/>
          </w:tcPr>
          <w:p w:rsidR="001D3241" w:rsidRDefault="001D3241">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color w:val="000000"/>
                <w:lang w:eastAsia="zh-CN"/>
              </w:rPr>
              <w:t>外观材质要求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34" w:edGrp="everyone"/>
          </w:p>
        </w:tc>
        <w:tc>
          <w:tcPr>
            <w:tcW w:w="7128" w:type="dxa"/>
            <w:vAlign w:val="center"/>
          </w:tcPr>
          <w:p w:rsidR="001D3241" w:rsidRPr="008219C6" w:rsidRDefault="001D3241">
            <w:pPr>
              <w:spacing w:line="276" w:lineRule="auto"/>
              <w:jc w:val="both"/>
              <w:rPr>
                <w:color w:val="000000"/>
                <w:lang w:val="en-US" w:eastAsia="zh-CN"/>
              </w:rPr>
            </w:pPr>
            <w:r w:rsidRPr="008219C6">
              <w:rPr>
                <w:rFonts w:hint="eastAsia"/>
                <w:color w:val="000000"/>
                <w:lang w:val="en-US" w:eastAsia="zh-CN"/>
              </w:rPr>
              <w:t>混匀搅拌系统外观应端正、整齐，不得有明显的偏歪、毛刺和锈蚀等缺陷。混匀搅拌系统为</w:t>
            </w:r>
            <w:r w:rsidRPr="008219C6">
              <w:rPr>
                <w:color w:val="000000"/>
                <w:lang w:val="en-US" w:eastAsia="zh-CN"/>
              </w:rPr>
              <w:t>304</w:t>
            </w:r>
            <w:r w:rsidRPr="008219C6">
              <w:rPr>
                <w:rFonts w:hint="eastAsia"/>
                <w:color w:val="000000"/>
                <w:lang w:val="en-US" w:eastAsia="zh-CN"/>
              </w:rPr>
              <w:t>不锈钢制造，带有专用滑轨端口与驱动搅拌单元配套。</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8219C6" w:rsidRDefault="001D3241">
            <w:pPr>
              <w:spacing w:line="276" w:lineRule="auto"/>
              <w:jc w:val="both"/>
              <w:rPr>
                <w:color w:val="000000"/>
                <w:lang w:val="en-US" w:eastAsia="zh-CN"/>
              </w:rPr>
            </w:pPr>
            <w:r w:rsidRPr="00A82E4D">
              <w:rPr>
                <w:rFonts w:hint="eastAsia"/>
                <w:lang w:eastAsia="zh-CN"/>
              </w:rPr>
              <w:t>一次性配液袋，形状规则，与外部支撑容器能很好贴合，少皱褶，易装卸</w:t>
            </w:r>
            <w:r>
              <w:rPr>
                <w:rFonts w:hint="eastAsia"/>
                <w:lang w:eastAsia="zh-CN"/>
              </w:rPr>
              <w:t>。</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pPr>
              <w:spacing w:line="276" w:lineRule="auto"/>
              <w:jc w:val="both"/>
              <w:rPr>
                <w:lang w:eastAsia="zh-CN"/>
              </w:rPr>
            </w:pPr>
            <w:r w:rsidRPr="00A82E4D">
              <w:rPr>
                <w:rFonts w:hint="eastAsia"/>
                <w:lang w:eastAsia="zh-CN"/>
              </w:rPr>
              <w:t>主体材质</w:t>
            </w:r>
            <w:r w:rsidRPr="00A82E4D">
              <w:rPr>
                <w:lang w:eastAsia="zh-CN"/>
              </w:rPr>
              <w:t xml:space="preserve">: </w:t>
            </w:r>
            <w:r w:rsidRPr="00A82E4D">
              <w:rPr>
                <w:rFonts w:hint="eastAsia"/>
                <w:lang w:eastAsia="zh-CN"/>
              </w:rPr>
              <w:t>采用一次性热压成型材质制造，膜结构至少</w:t>
            </w:r>
            <w:r w:rsidRPr="00A82E4D">
              <w:rPr>
                <w:lang w:eastAsia="zh-CN"/>
              </w:rPr>
              <w:t>3</w:t>
            </w:r>
            <w:r w:rsidRPr="00A82E4D">
              <w:rPr>
                <w:rFonts w:hint="eastAsia"/>
                <w:lang w:eastAsia="zh-CN"/>
              </w:rPr>
              <w:t>层，与缓冲液及料液直接接触的最内层材质为线性低密度聚乙烯，符合</w:t>
            </w:r>
            <w:r w:rsidRPr="00A82E4D">
              <w:rPr>
                <w:lang w:eastAsia="zh-CN"/>
              </w:rPr>
              <w:t>VI</w:t>
            </w:r>
            <w:r w:rsidRPr="00A82E4D">
              <w:rPr>
                <w:rFonts w:hint="eastAsia"/>
                <w:lang w:eastAsia="zh-CN"/>
              </w:rPr>
              <w:t>级生物安全。</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pPr>
              <w:spacing w:line="276" w:lineRule="auto"/>
              <w:jc w:val="both"/>
              <w:rPr>
                <w:lang w:eastAsia="zh-CN"/>
              </w:rPr>
            </w:pPr>
            <w:r w:rsidRPr="00A82E4D">
              <w:rPr>
                <w:rFonts w:hint="eastAsia"/>
                <w:lang w:eastAsia="zh-CN"/>
              </w:rPr>
              <w:t>每个一次性配液袋至少要配备</w:t>
            </w:r>
            <w:r>
              <w:rPr>
                <w:lang w:eastAsia="zh-CN"/>
              </w:rPr>
              <w:t>1</w:t>
            </w:r>
            <w:r w:rsidRPr="00A82E4D">
              <w:rPr>
                <w:rFonts w:hint="eastAsia"/>
                <w:lang w:eastAsia="zh-CN"/>
              </w:rPr>
              <w:t>个进样管，</w:t>
            </w:r>
            <w:r>
              <w:rPr>
                <w:lang w:eastAsia="zh-CN"/>
              </w:rPr>
              <w:t>1</w:t>
            </w:r>
            <w:r w:rsidRPr="00A82E4D">
              <w:rPr>
                <w:rFonts w:hint="eastAsia"/>
                <w:lang w:eastAsia="zh-CN"/>
              </w:rPr>
              <w:t>个出样管，</w:t>
            </w:r>
            <w:r>
              <w:rPr>
                <w:lang w:eastAsia="zh-CN"/>
              </w:rPr>
              <w:t>1</w:t>
            </w:r>
            <w:r w:rsidRPr="00A82E4D">
              <w:rPr>
                <w:rFonts w:hint="eastAsia"/>
                <w:lang w:eastAsia="zh-CN"/>
              </w:rPr>
              <w:t>个取样管</w:t>
            </w:r>
            <w:r>
              <w:rPr>
                <w:rFonts w:hint="eastAsia"/>
                <w:lang w:eastAsia="zh-CN"/>
              </w:rPr>
              <w:t>。</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pPr>
              <w:spacing w:line="276" w:lineRule="auto"/>
              <w:jc w:val="both"/>
              <w:rPr>
                <w:lang w:eastAsia="zh-CN"/>
              </w:rPr>
            </w:pPr>
            <w:r w:rsidRPr="00A82E4D">
              <w:rPr>
                <w:rFonts w:hint="eastAsia"/>
                <w:lang w:eastAsia="zh-CN"/>
              </w:rPr>
              <w:t>搅拌桨：搅拌叶轮外部与料液直接接触层为高密度聚乙烯材质。桨叶形状等的设计，应在提供能保证快速将目标体积液体混合均匀的搅拌基础上，尽量控制剪切力为最小。</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pPr>
              <w:spacing w:line="276" w:lineRule="auto"/>
              <w:jc w:val="both"/>
              <w:rPr>
                <w:lang w:eastAsia="zh-CN"/>
              </w:rPr>
            </w:pPr>
            <w:r w:rsidRPr="00A82E4D">
              <w:rPr>
                <w:rFonts w:hint="eastAsia"/>
                <w:lang w:eastAsia="zh-CN"/>
              </w:rPr>
              <w:t>与物料接触的部分可以出具无动物来源申明。</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8219C6" w:rsidRDefault="001D3241">
            <w:pPr>
              <w:spacing w:line="276" w:lineRule="auto"/>
              <w:jc w:val="both"/>
              <w:rPr>
                <w:szCs w:val="21"/>
                <w:lang w:eastAsia="zh-CN"/>
              </w:rPr>
            </w:pPr>
            <w:r w:rsidRPr="008219C6">
              <w:rPr>
                <w:rFonts w:hint="eastAsia"/>
                <w:szCs w:val="21"/>
                <w:lang w:val="en-US" w:eastAsia="zh-CN"/>
              </w:rPr>
              <w:t>标识</w:t>
            </w:r>
            <w:r w:rsidRPr="008219C6">
              <w:rPr>
                <w:rFonts w:hint="eastAsia"/>
                <w:szCs w:val="21"/>
                <w:lang w:eastAsia="zh-CN"/>
              </w:rPr>
              <w:t>：至少应有以下永久贴牢和清楚易认的标识：</w:t>
            </w:r>
            <w:r w:rsidRPr="008219C6">
              <w:rPr>
                <w:szCs w:val="21"/>
                <w:lang w:eastAsia="zh-CN"/>
              </w:rPr>
              <w:t xml:space="preserve"> </w:t>
            </w:r>
          </w:p>
          <w:p w:rsidR="001D3241" w:rsidRPr="008219C6" w:rsidRDefault="001D3241">
            <w:pPr>
              <w:spacing w:line="276" w:lineRule="auto"/>
              <w:jc w:val="both"/>
              <w:rPr>
                <w:szCs w:val="21"/>
                <w:lang w:eastAsia="zh-CN"/>
              </w:rPr>
            </w:pPr>
            <w:r w:rsidRPr="008219C6">
              <w:rPr>
                <w:rFonts w:hint="eastAsia"/>
                <w:szCs w:val="21"/>
                <w:lang w:eastAsia="zh-CN"/>
              </w:rPr>
              <w:t>（</w:t>
            </w:r>
            <w:r w:rsidRPr="008219C6">
              <w:rPr>
                <w:szCs w:val="21"/>
                <w:lang w:eastAsia="zh-CN"/>
              </w:rPr>
              <w:t>1</w:t>
            </w:r>
            <w:r w:rsidRPr="008219C6">
              <w:rPr>
                <w:rFonts w:hint="eastAsia"/>
                <w:szCs w:val="21"/>
                <w:lang w:eastAsia="zh-CN"/>
              </w:rPr>
              <w:t>）制造</w:t>
            </w:r>
            <w:r w:rsidRPr="008219C6">
              <w:rPr>
                <w:szCs w:val="21"/>
                <w:lang w:eastAsia="zh-CN"/>
              </w:rPr>
              <w:t>/</w:t>
            </w:r>
            <w:r w:rsidRPr="008219C6">
              <w:rPr>
                <w:rFonts w:hint="eastAsia"/>
                <w:szCs w:val="21"/>
                <w:lang w:eastAsia="zh-CN"/>
              </w:rPr>
              <w:t>供应单位；</w:t>
            </w:r>
          </w:p>
          <w:p w:rsidR="001D3241" w:rsidRPr="008219C6" w:rsidRDefault="001D3241">
            <w:pPr>
              <w:spacing w:line="276" w:lineRule="auto"/>
              <w:jc w:val="both"/>
              <w:rPr>
                <w:szCs w:val="21"/>
                <w:lang w:eastAsia="zh-CN"/>
              </w:rPr>
            </w:pPr>
            <w:r w:rsidRPr="008219C6">
              <w:rPr>
                <w:rFonts w:hint="eastAsia"/>
                <w:szCs w:val="21"/>
                <w:lang w:eastAsia="zh-CN"/>
              </w:rPr>
              <w:t>（</w:t>
            </w:r>
            <w:r w:rsidRPr="008219C6">
              <w:rPr>
                <w:szCs w:val="21"/>
                <w:lang w:eastAsia="zh-CN"/>
              </w:rPr>
              <w:t>2</w:t>
            </w:r>
            <w:r w:rsidRPr="008219C6">
              <w:rPr>
                <w:rFonts w:hint="eastAsia"/>
                <w:szCs w:val="21"/>
                <w:lang w:eastAsia="zh-CN"/>
              </w:rPr>
              <w:t>）产品注册号；</w:t>
            </w:r>
          </w:p>
          <w:p w:rsidR="001D3241" w:rsidRPr="008219C6" w:rsidRDefault="001D3241">
            <w:pPr>
              <w:spacing w:line="276" w:lineRule="auto"/>
              <w:jc w:val="both"/>
              <w:rPr>
                <w:szCs w:val="21"/>
                <w:lang w:eastAsia="zh-CN"/>
              </w:rPr>
            </w:pPr>
            <w:r w:rsidRPr="008219C6">
              <w:rPr>
                <w:rFonts w:hint="eastAsia"/>
                <w:szCs w:val="21"/>
                <w:lang w:eastAsia="zh-CN"/>
              </w:rPr>
              <w:t>（</w:t>
            </w:r>
            <w:r w:rsidRPr="008219C6">
              <w:rPr>
                <w:szCs w:val="21"/>
                <w:lang w:eastAsia="zh-CN"/>
              </w:rPr>
              <w:t>3</w:t>
            </w:r>
            <w:r w:rsidRPr="008219C6">
              <w:rPr>
                <w:rFonts w:hint="eastAsia"/>
                <w:szCs w:val="21"/>
                <w:lang w:eastAsia="zh-CN"/>
              </w:rPr>
              <w:t>）型号；</w:t>
            </w:r>
          </w:p>
          <w:p w:rsidR="001D3241" w:rsidRPr="008219C6" w:rsidRDefault="001D3241">
            <w:pPr>
              <w:spacing w:line="276" w:lineRule="auto"/>
              <w:jc w:val="both"/>
              <w:rPr>
                <w:szCs w:val="21"/>
                <w:lang w:eastAsia="zh-CN"/>
              </w:rPr>
            </w:pPr>
            <w:r w:rsidRPr="008219C6">
              <w:rPr>
                <w:rFonts w:hint="eastAsia"/>
                <w:szCs w:val="21"/>
                <w:lang w:eastAsia="zh-CN"/>
              </w:rPr>
              <w:t>（</w:t>
            </w:r>
            <w:r w:rsidRPr="008219C6">
              <w:rPr>
                <w:szCs w:val="21"/>
                <w:lang w:eastAsia="zh-CN"/>
              </w:rPr>
              <w:t>4</w:t>
            </w:r>
            <w:r w:rsidRPr="008219C6">
              <w:rPr>
                <w:rFonts w:hint="eastAsia"/>
                <w:szCs w:val="21"/>
                <w:lang w:eastAsia="zh-CN"/>
              </w:rPr>
              <w:t>）生产日期或编号；</w:t>
            </w:r>
          </w:p>
          <w:p w:rsidR="001D3241" w:rsidRPr="008219C6" w:rsidRDefault="001D3241">
            <w:pPr>
              <w:spacing w:line="276" w:lineRule="auto"/>
              <w:jc w:val="both"/>
              <w:rPr>
                <w:szCs w:val="21"/>
                <w:lang w:eastAsia="zh-CN"/>
              </w:rPr>
            </w:pPr>
            <w:r w:rsidRPr="008219C6">
              <w:rPr>
                <w:rFonts w:hint="eastAsia"/>
                <w:szCs w:val="21"/>
                <w:lang w:eastAsia="zh-CN"/>
              </w:rPr>
              <w:t>（</w:t>
            </w:r>
            <w:r w:rsidRPr="008219C6">
              <w:rPr>
                <w:szCs w:val="21"/>
                <w:lang w:eastAsia="zh-CN"/>
              </w:rPr>
              <w:t>5</w:t>
            </w:r>
            <w:r w:rsidRPr="008219C6">
              <w:rPr>
                <w:rFonts w:hint="eastAsia"/>
                <w:szCs w:val="21"/>
                <w:lang w:eastAsia="zh-CN"/>
              </w:rPr>
              <w:t>）对设备必要的说明；</w:t>
            </w:r>
          </w:p>
          <w:p w:rsidR="001D3241" w:rsidRDefault="001D3241">
            <w:pPr>
              <w:pStyle w:val="30"/>
              <w:spacing w:line="276" w:lineRule="auto"/>
              <w:rPr>
                <w:color w:val="0070C0"/>
                <w:sz w:val="21"/>
                <w:szCs w:val="21"/>
                <w:lang w:eastAsia="zh-CN"/>
              </w:rPr>
            </w:pPr>
            <w:r w:rsidRPr="008219C6">
              <w:rPr>
                <w:rFonts w:hint="eastAsia"/>
                <w:sz w:val="21"/>
                <w:szCs w:val="21"/>
              </w:rPr>
              <w:t>（</w:t>
            </w:r>
            <w:r w:rsidRPr="008219C6">
              <w:rPr>
                <w:sz w:val="21"/>
                <w:szCs w:val="21"/>
                <w:lang w:eastAsia="zh-CN"/>
              </w:rPr>
              <w:t>6</w:t>
            </w:r>
            <w:r w:rsidRPr="008219C6">
              <w:rPr>
                <w:rFonts w:hint="eastAsia"/>
                <w:sz w:val="21"/>
                <w:szCs w:val="21"/>
              </w:rPr>
              <w:t>）安全标识。</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bookmarkEnd w:id="28"/>
      <w:bookmarkEnd w:id="29"/>
      <w:permEnd w:id="34"/>
    </w:tbl>
    <w:p w:rsidR="001D3241" w:rsidRDefault="001D3241" w:rsidP="00CD2774">
      <w:pPr>
        <w:pStyle w:val="af"/>
        <w:spacing w:afterLines="50"/>
        <w:ind w:left="425" w:firstLineChars="0" w:firstLine="0"/>
        <w:rPr>
          <w:rFonts w:ascii="Times New Roman" w:hAnsi="Times New Roman"/>
          <w:szCs w:val="21"/>
        </w:rPr>
      </w:pP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30" w:name="_Toc522107740"/>
      <w:bookmarkStart w:id="31" w:name="_Toc522716121"/>
      <w:r>
        <w:rPr>
          <w:rFonts w:ascii="Times New Roman" w:hAnsi="Times New Roman" w:hint="eastAsia"/>
          <w:b/>
        </w:rPr>
        <w:t>运行要求</w:t>
      </w:r>
      <w:bookmarkEnd w:id="30"/>
      <w:bookmarkEnd w:id="31"/>
    </w:p>
    <w:p w:rsidR="001D3241" w:rsidRDefault="001D3241" w:rsidP="00A82E4D">
      <w:pPr>
        <w:pStyle w:val="Text"/>
        <w:spacing w:before="0" w:line="360" w:lineRule="auto"/>
        <w:jc w:val="left"/>
        <w:rPr>
          <w:bCs/>
          <w:i/>
          <w:color w:val="4472C4"/>
          <w:kern w:val="44"/>
          <w:szCs w:val="21"/>
          <w:lang w:eastAsia="zh-CN"/>
        </w:rPr>
      </w:pPr>
      <w:permStart w:id="35"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0"/>
        <w:gridCol w:w="7128"/>
        <w:gridCol w:w="2125"/>
      </w:tblGrid>
      <w:tr w:rsidR="001D3241">
        <w:trPr>
          <w:cantSplit/>
          <w:trHeight w:val="680"/>
          <w:tblHeader/>
          <w:jc w:val="center"/>
        </w:trPr>
        <w:tc>
          <w:tcPr>
            <w:tcW w:w="1310" w:type="dxa"/>
            <w:shd w:val="clear" w:color="auto" w:fill="D9D9D9"/>
            <w:vAlign w:val="center"/>
          </w:tcPr>
          <w:permEnd w:id="35"/>
          <w:p w:rsidR="001D3241" w:rsidRDefault="001D3241">
            <w:pPr>
              <w:jc w:val="center"/>
              <w:rPr>
                <w:b/>
                <w:szCs w:val="21"/>
              </w:rPr>
            </w:pPr>
            <w:r>
              <w:rPr>
                <w:rFonts w:hint="eastAsia"/>
                <w:b/>
                <w:szCs w:val="21"/>
              </w:rPr>
              <w:t>编号</w:t>
            </w:r>
          </w:p>
        </w:tc>
        <w:tc>
          <w:tcPr>
            <w:tcW w:w="7128" w:type="dxa"/>
            <w:shd w:val="clear" w:color="auto" w:fill="D9D9D9"/>
            <w:vAlign w:val="center"/>
          </w:tcPr>
          <w:p w:rsidR="001D3241" w:rsidRDefault="001D3241">
            <w:pPr>
              <w:jc w:val="center"/>
              <w:rPr>
                <w:b/>
                <w:szCs w:val="21"/>
                <w:lang w:eastAsia="zh-CN"/>
              </w:rPr>
            </w:pPr>
            <w:r>
              <w:rPr>
                <w:rFonts w:hint="eastAsia"/>
                <w:b/>
                <w:szCs w:val="21"/>
                <w:lang w:eastAsia="zh-CN"/>
              </w:rPr>
              <w:t>需求</w:t>
            </w:r>
          </w:p>
        </w:tc>
        <w:tc>
          <w:tcPr>
            <w:tcW w:w="2125" w:type="dxa"/>
            <w:shd w:val="clear" w:color="auto" w:fill="D9D9D9"/>
            <w:vAlign w:val="center"/>
          </w:tcPr>
          <w:p w:rsidR="001D3241" w:rsidRDefault="001D3241">
            <w:pPr>
              <w:jc w:val="center"/>
              <w:rPr>
                <w:b/>
                <w:szCs w:val="21"/>
                <w:lang w:eastAsia="zh-CN"/>
              </w:rPr>
            </w:pPr>
            <w:r>
              <w:rPr>
                <w:rFonts w:hint="eastAsia"/>
                <w:b/>
                <w:szCs w:val="21"/>
                <w:lang w:eastAsia="zh-CN"/>
              </w:rPr>
              <w:t>关键程度</w:t>
            </w:r>
          </w:p>
        </w:tc>
      </w:tr>
      <w:tr w:rsidR="001D3241">
        <w:trPr>
          <w:cantSplit/>
          <w:trHeight w:val="680"/>
          <w:jc w:val="center"/>
        </w:trPr>
        <w:tc>
          <w:tcPr>
            <w:tcW w:w="1310" w:type="dxa"/>
            <w:shd w:val="clear" w:color="auto" w:fill="D9D9D9"/>
            <w:vAlign w:val="center"/>
          </w:tcPr>
          <w:p w:rsidR="001D3241" w:rsidRDefault="001D3241">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color w:val="000000"/>
                <w:szCs w:val="21"/>
                <w:lang w:eastAsia="zh-CN"/>
              </w:rPr>
              <w:t>原辅料、包装材料、产品的规格标准</w:t>
            </w:r>
          </w:p>
        </w:tc>
      </w:tr>
      <w:tr w:rsidR="001D3241" w:rsidTr="007A0F74">
        <w:trPr>
          <w:cantSplit/>
          <w:trHeight w:val="680"/>
          <w:jc w:val="center"/>
        </w:trPr>
        <w:tc>
          <w:tcPr>
            <w:tcW w:w="1310" w:type="dxa"/>
            <w:shd w:val="clear" w:color="auto" w:fill="D9D9D9"/>
            <w:vAlign w:val="center"/>
          </w:tcPr>
          <w:p w:rsidR="001D3241" w:rsidRDefault="001D3241" w:rsidP="007A0F74">
            <w:pPr>
              <w:pStyle w:val="af"/>
              <w:ind w:left="426" w:firstLineChars="0" w:firstLine="0"/>
              <w:rPr>
                <w:rFonts w:ascii="Times New Roman" w:hAnsi="Times New Roman"/>
                <w:szCs w:val="21"/>
              </w:rPr>
            </w:pPr>
            <w:permStart w:id="36" w:edGrp="everyone"/>
          </w:p>
        </w:tc>
        <w:tc>
          <w:tcPr>
            <w:tcW w:w="9253" w:type="dxa"/>
            <w:gridSpan w:val="2"/>
            <w:vAlign w:val="center"/>
          </w:tcPr>
          <w:p w:rsidR="001D3241" w:rsidRDefault="001D3241" w:rsidP="007A0F74">
            <w:pPr>
              <w:rPr>
                <w:szCs w:val="21"/>
                <w:lang w:eastAsia="zh-CN"/>
              </w:rPr>
            </w:pPr>
            <w:r w:rsidRPr="00A82E4D">
              <w:rPr>
                <w:lang w:eastAsia="zh-CN"/>
              </w:rPr>
              <w:t>N/A</w:t>
            </w:r>
          </w:p>
        </w:tc>
      </w:tr>
      <w:permEnd w:id="36"/>
      <w:tr w:rsidR="001D3241">
        <w:trPr>
          <w:cantSplit/>
          <w:trHeight w:val="680"/>
          <w:jc w:val="center"/>
        </w:trPr>
        <w:tc>
          <w:tcPr>
            <w:tcW w:w="1310" w:type="dxa"/>
            <w:shd w:val="clear" w:color="auto" w:fill="D9D9D9"/>
            <w:vAlign w:val="center"/>
          </w:tcPr>
          <w:p w:rsidR="001D3241" w:rsidRDefault="001D3241">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color w:val="000000"/>
                <w:szCs w:val="21"/>
              </w:rPr>
              <w:t>设备效率、产能</w:t>
            </w:r>
          </w:p>
        </w:tc>
      </w:tr>
      <w:tr w:rsidR="001D3241" w:rsidTr="00F90B1B">
        <w:trPr>
          <w:cantSplit/>
          <w:trHeight w:val="680"/>
          <w:jc w:val="center"/>
        </w:trPr>
        <w:tc>
          <w:tcPr>
            <w:tcW w:w="1310" w:type="dxa"/>
            <w:shd w:val="clear" w:color="auto" w:fill="D9D9D9"/>
            <w:vAlign w:val="center"/>
          </w:tcPr>
          <w:p w:rsidR="001D3241" w:rsidRDefault="001D3241" w:rsidP="007F03EE">
            <w:pPr>
              <w:pStyle w:val="af"/>
              <w:ind w:left="426" w:firstLineChars="0" w:firstLine="0"/>
              <w:rPr>
                <w:rFonts w:ascii="Times New Roman" w:hAnsi="Times New Roman"/>
                <w:szCs w:val="21"/>
              </w:rPr>
            </w:pPr>
            <w:permStart w:id="37" w:edGrp="everyone"/>
          </w:p>
        </w:tc>
        <w:tc>
          <w:tcPr>
            <w:tcW w:w="9253" w:type="dxa"/>
            <w:gridSpan w:val="2"/>
            <w:vAlign w:val="center"/>
          </w:tcPr>
          <w:p w:rsidR="001D3241" w:rsidRDefault="001D3241">
            <w:pPr>
              <w:jc w:val="both"/>
              <w:rPr>
                <w:szCs w:val="21"/>
                <w:lang w:eastAsia="zh-CN"/>
              </w:rPr>
            </w:pPr>
            <w:r w:rsidRPr="00A82E4D">
              <w:rPr>
                <w:lang w:eastAsia="zh-CN"/>
              </w:rPr>
              <w:t>N/A</w:t>
            </w:r>
          </w:p>
        </w:tc>
      </w:tr>
      <w:permEnd w:id="37"/>
      <w:tr w:rsidR="001D3241">
        <w:trPr>
          <w:cantSplit/>
          <w:trHeight w:val="680"/>
          <w:jc w:val="center"/>
        </w:trPr>
        <w:tc>
          <w:tcPr>
            <w:tcW w:w="1310" w:type="dxa"/>
            <w:shd w:val="clear" w:color="auto" w:fill="D9D9D9"/>
            <w:vAlign w:val="center"/>
          </w:tcPr>
          <w:p w:rsidR="001D3241" w:rsidRDefault="001D3241">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color w:val="000000"/>
                <w:szCs w:val="21"/>
              </w:rPr>
              <w:t>工艺参数范围</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38" w:edGrp="everyone"/>
          </w:p>
        </w:tc>
        <w:tc>
          <w:tcPr>
            <w:tcW w:w="7128" w:type="dxa"/>
            <w:vAlign w:val="center"/>
          </w:tcPr>
          <w:p w:rsidR="001D3241" w:rsidRPr="00A82E4D" w:rsidRDefault="001D3241" w:rsidP="00A82E4D">
            <w:pPr>
              <w:spacing w:line="360" w:lineRule="auto"/>
              <w:rPr>
                <w:color w:val="FF0000"/>
                <w:lang w:eastAsia="zh-CN"/>
              </w:rPr>
            </w:pPr>
            <w:r>
              <w:rPr>
                <w:rFonts w:hint="eastAsia"/>
                <w:color w:val="000000"/>
                <w:lang w:eastAsia="zh-CN"/>
              </w:rPr>
              <w:t>一次性储液袋需满足下列需求：</w:t>
            </w:r>
          </w:p>
        </w:tc>
        <w:tc>
          <w:tcPr>
            <w:tcW w:w="2125" w:type="dxa"/>
            <w:vAlign w:val="center"/>
          </w:tcPr>
          <w:p w:rsidR="001D3241" w:rsidRDefault="001D3241" w:rsidP="00F31BF4">
            <w:pPr>
              <w:jc w:val="center"/>
              <w:rPr>
                <w:szCs w:val="21"/>
                <w:lang w:eastAsia="zh-CN"/>
              </w:rPr>
            </w:pPr>
            <w:r>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360" w:lineRule="auto"/>
              <w:rPr>
                <w:color w:val="000000"/>
                <w:lang w:eastAsia="zh-CN"/>
              </w:rPr>
            </w:pPr>
            <w:r w:rsidRPr="00A82E4D">
              <w:rPr>
                <w:rFonts w:hint="eastAsia"/>
                <w:lang w:eastAsia="zh-CN"/>
              </w:rPr>
              <w:t>膜气密性</w:t>
            </w:r>
            <w:r w:rsidRPr="00A82E4D">
              <w:rPr>
                <w:lang w:eastAsia="zh-CN"/>
              </w:rPr>
              <w:t xml:space="preserve">: </w:t>
            </w:r>
            <w:r w:rsidRPr="00A82E4D">
              <w:rPr>
                <w:rFonts w:hint="eastAsia"/>
                <w:lang w:eastAsia="zh-CN"/>
              </w:rPr>
              <w:t>具有</w:t>
            </w:r>
            <w:r w:rsidRPr="00A82E4D">
              <w:rPr>
                <w:lang w:eastAsia="zh-CN"/>
              </w:rPr>
              <w:t>O</w:t>
            </w:r>
            <w:r w:rsidRPr="00A82E4D">
              <w:rPr>
                <w:vertAlign w:val="subscript"/>
                <w:lang w:eastAsia="zh-CN"/>
              </w:rPr>
              <w:t>2</w:t>
            </w:r>
            <w:r w:rsidRPr="00A82E4D">
              <w:rPr>
                <w:rFonts w:hint="eastAsia"/>
                <w:lang w:eastAsia="zh-CN"/>
              </w:rPr>
              <w:t>透过率小于</w:t>
            </w:r>
            <w:r w:rsidRPr="00A82E4D">
              <w:rPr>
                <w:lang w:eastAsia="zh-CN"/>
              </w:rPr>
              <w:t>1.6 cm</w:t>
            </w:r>
            <w:r w:rsidRPr="00196188">
              <w:rPr>
                <w:vertAlign w:val="superscript"/>
                <w:lang w:eastAsia="zh-CN"/>
              </w:rPr>
              <w:t>3</w:t>
            </w:r>
            <w:r w:rsidRPr="00A82E4D">
              <w:rPr>
                <w:lang w:eastAsia="zh-CN"/>
              </w:rPr>
              <w:t>/m</w:t>
            </w:r>
            <w:r w:rsidRPr="00196188">
              <w:rPr>
                <w:vertAlign w:val="superscript"/>
                <w:lang w:eastAsia="zh-CN"/>
              </w:rPr>
              <w:t>2</w:t>
            </w:r>
            <w:r w:rsidRPr="00A82E4D">
              <w:rPr>
                <w:rFonts w:hint="eastAsia"/>
                <w:lang w:eastAsia="zh-CN"/>
              </w:rPr>
              <w:t>（</w:t>
            </w:r>
            <w:r w:rsidRPr="00A82E4D">
              <w:rPr>
                <w:lang w:eastAsia="zh-CN"/>
              </w:rPr>
              <w:t>ASTM 1927</w:t>
            </w:r>
            <w:r w:rsidRPr="00A82E4D">
              <w:rPr>
                <w:rFonts w:hint="eastAsia"/>
                <w:lang w:eastAsia="zh-CN"/>
              </w:rPr>
              <w:t>），</w:t>
            </w:r>
            <w:r w:rsidRPr="00A82E4D">
              <w:rPr>
                <w:lang w:eastAsia="zh-CN"/>
              </w:rPr>
              <w:t>CO</w:t>
            </w:r>
            <w:r w:rsidRPr="00A82E4D">
              <w:rPr>
                <w:vertAlign w:val="subscript"/>
                <w:lang w:eastAsia="zh-CN"/>
              </w:rPr>
              <w:t>2</w:t>
            </w:r>
            <w:r w:rsidRPr="00A82E4D">
              <w:rPr>
                <w:rFonts w:hint="eastAsia"/>
                <w:lang w:eastAsia="zh-CN"/>
              </w:rPr>
              <w:t>透过率符小于</w:t>
            </w:r>
            <w:r w:rsidRPr="00A82E4D">
              <w:rPr>
                <w:lang w:eastAsia="zh-CN"/>
              </w:rPr>
              <w:t>1 cm</w:t>
            </w:r>
            <w:r w:rsidRPr="00196188">
              <w:rPr>
                <w:vertAlign w:val="superscript"/>
                <w:lang w:eastAsia="zh-CN"/>
              </w:rPr>
              <w:t>3</w:t>
            </w:r>
            <w:r w:rsidRPr="00A82E4D">
              <w:rPr>
                <w:lang w:eastAsia="zh-CN"/>
              </w:rPr>
              <w:t>/m</w:t>
            </w:r>
            <w:r w:rsidRPr="00196188">
              <w:rPr>
                <w:vertAlign w:val="superscript"/>
                <w:lang w:eastAsia="zh-CN"/>
              </w:rPr>
              <w:t>2</w:t>
            </w:r>
            <w:r w:rsidRPr="00A82E4D">
              <w:rPr>
                <w:rFonts w:hint="eastAsia"/>
                <w:lang w:eastAsia="zh-CN"/>
              </w:rPr>
              <w:t>（</w:t>
            </w:r>
            <w:r w:rsidRPr="00A82E4D">
              <w:rPr>
                <w:lang w:eastAsia="zh-CN"/>
              </w:rPr>
              <w:t>ASTM F2476</w:t>
            </w:r>
            <w:r w:rsidRPr="00A82E4D">
              <w:rPr>
                <w:rFonts w:hint="eastAsia"/>
                <w:lang w:eastAsia="zh-CN"/>
              </w:rPr>
              <w:t>），水蒸气透过率小于</w:t>
            </w:r>
            <w:r w:rsidRPr="00A82E4D">
              <w:rPr>
                <w:lang w:eastAsia="zh-CN"/>
              </w:rPr>
              <w:t>0.7g/m</w:t>
            </w:r>
            <w:r w:rsidRPr="00196188">
              <w:rPr>
                <w:vertAlign w:val="superscript"/>
                <w:lang w:eastAsia="zh-CN"/>
              </w:rPr>
              <w:t>2</w:t>
            </w:r>
            <w:r w:rsidRPr="00A82E4D">
              <w:rPr>
                <w:lang w:eastAsia="zh-CN"/>
              </w:rPr>
              <w:t>/</w:t>
            </w:r>
            <w:r w:rsidRPr="00A82E4D">
              <w:rPr>
                <w:rFonts w:hint="eastAsia"/>
                <w:lang w:eastAsia="zh-CN"/>
              </w:rPr>
              <w:t>天（</w:t>
            </w:r>
            <w:r w:rsidRPr="00A82E4D">
              <w:rPr>
                <w:lang w:eastAsia="zh-CN"/>
              </w:rPr>
              <w:t>ASTM F1249</w:t>
            </w:r>
            <w:r w:rsidRPr="00A82E4D">
              <w:rPr>
                <w:rFonts w:hint="eastAsia"/>
                <w:lang w:eastAsia="zh-CN"/>
              </w:rPr>
              <w:t>）。</w:t>
            </w:r>
          </w:p>
        </w:tc>
        <w:tc>
          <w:tcPr>
            <w:tcW w:w="2125" w:type="dxa"/>
            <w:vAlign w:val="center"/>
          </w:tcPr>
          <w:p w:rsidR="001D3241" w:rsidRDefault="001D3241" w:rsidP="00F31BF4">
            <w:pPr>
              <w:jc w:val="center"/>
              <w:rPr>
                <w:szCs w:val="21"/>
                <w:lang w:eastAsia="zh-CN"/>
              </w:rPr>
            </w:pPr>
            <w:r>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rsidP="00A82E4D">
            <w:pPr>
              <w:spacing w:line="360" w:lineRule="auto"/>
              <w:rPr>
                <w:lang w:eastAsia="zh-CN"/>
              </w:rPr>
            </w:pPr>
            <w:r w:rsidRPr="00A82E4D">
              <w:rPr>
                <w:rFonts w:hint="eastAsia"/>
                <w:lang w:eastAsia="zh-CN"/>
              </w:rPr>
              <w:t>机械强度</w:t>
            </w:r>
            <w:r w:rsidRPr="00A82E4D">
              <w:rPr>
                <w:lang w:eastAsia="zh-CN"/>
              </w:rPr>
              <w:t xml:space="preserve">: </w:t>
            </w:r>
            <w:r w:rsidRPr="00A82E4D">
              <w:rPr>
                <w:rFonts w:hint="eastAsia"/>
                <w:lang w:eastAsia="zh-CN"/>
              </w:rPr>
              <w:t>机械强度高，膜拉伸测试结果＞</w:t>
            </w:r>
            <w:r w:rsidRPr="00A82E4D">
              <w:rPr>
                <w:lang w:eastAsia="zh-CN"/>
              </w:rPr>
              <w:t>50N</w:t>
            </w:r>
          </w:p>
        </w:tc>
        <w:tc>
          <w:tcPr>
            <w:tcW w:w="2125" w:type="dxa"/>
            <w:vAlign w:val="center"/>
          </w:tcPr>
          <w:p w:rsidR="001D3241" w:rsidRDefault="001D3241" w:rsidP="00F31BF4">
            <w:pPr>
              <w:jc w:val="center"/>
              <w:rPr>
                <w:szCs w:val="21"/>
                <w:lang w:eastAsia="zh-CN"/>
              </w:rPr>
            </w:pPr>
            <w:r>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rsidP="00A82E4D">
            <w:pPr>
              <w:spacing w:line="360" w:lineRule="auto"/>
              <w:rPr>
                <w:lang w:eastAsia="zh-CN"/>
              </w:rPr>
            </w:pPr>
            <w:r w:rsidRPr="00A82E4D">
              <w:rPr>
                <w:rFonts w:hint="eastAsia"/>
                <w:lang w:eastAsia="zh-CN"/>
              </w:rPr>
              <w:t>无菌验证符合</w:t>
            </w:r>
            <w:r w:rsidRPr="00A82E4D">
              <w:rPr>
                <w:lang w:eastAsia="zh-CN"/>
              </w:rPr>
              <w:t>ISO11137</w:t>
            </w:r>
            <w:r w:rsidRPr="00A82E4D">
              <w:rPr>
                <w:rFonts w:hint="eastAsia"/>
                <w:lang w:eastAsia="zh-CN"/>
              </w:rPr>
              <w:t>的要求</w:t>
            </w:r>
          </w:p>
        </w:tc>
        <w:tc>
          <w:tcPr>
            <w:tcW w:w="2125" w:type="dxa"/>
            <w:vAlign w:val="center"/>
          </w:tcPr>
          <w:p w:rsidR="001D3241" w:rsidRDefault="001D3241" w:rsidP="00F31BF4">
            <w:pPr>
              <w:jc w:val="center"/>
              <w:rPr>
                <w:szCs w:val="21"/>
                <w:lang w:eastAsia="zh-CN"/>
              </w:rPr>
            </w:pPr>
            <w:r>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rsidP="00A82E4D">
            <w:pPr>
              <w:spacing w:line="360" w:lineRule="auto"/>
              <w:rPr>
                <w:lang w:eastAsia="zh-CN"/>
              </w:rPr>
            </w:pPr>
            <w:r w:rsidRPr="00A82E4D">
              <w:rPr>
                <w:rFonts w:hint="eastAsia"/>
                <w:lang w:eastAsia="zh-CN"/>
              </w:rPr>
              <w:t>内毒素检测符合</w:t>
            </w:r>
            <w:r w:rsidRPr="00A82E4D">
              <w:rPr>
                <w:lang w:eastAsia="zh-CN"/>
              </w:rPr>
              <w:t>USP&lt;85&gt;</w:t>
            </w:r>
            <w:r w:rsidRPr="00A82E4D">
              <w:rPr>
                <w:rFonts w:hint="eastAsia"/>
                <w:lang w:eastAsia="zh-CN"/>
              </w:rPr>
              <w:t>和</w:t>
            </w:r>
            <w:r w:rsidRPr="00A82E4D">
              <w:rPr>
                <w:lang w:eastAsia="zh-CN"/>
              </w:rPr>
              <w:t>E.P.2.6.14</w:t>
            </w:r>
            <w:r w:rsidRPr="00A82E4D">
              <w:rPr>
                <w:rFonts w:hint="eastAsia"/>
                <w:lang w:eastAsia="zh-CN"/>
              </w:rPr>
              <w:t>的要求，＜</w:t>
            </w:r>
            <w:r w:rsidRPr="00A82E4D">
              <w:rPr>
                <w:lang w:eastAsia="zh-CN"/>
              </w:rPr>
              <w:t>0.25EU/ml</w:t>
            </w:r>
          </w:p>
        </w:tc>
        <w:tc>
          <w:tcPr>
            <w:tcW w:w="2125" w:type="dxa"/>
            <w:vAlign w:val="center"/>
          </w:tcPr>
          <w:p w:rsidR="001D3241" w:rsidRDefault="001D3241" w:rsidP="00F31BF4">
            <w:pPr>
              <w:jc w:val="center"/>
              <w:rPr>
                <w:szCs w:val="21"/>
                <w:lang w:eastAsia="zh-CN"/>
              </w:rPr>
            </w:pPr>
            <w:r>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92367E" w:rsidRDefault="001D3241" w:rsidP="0092367E">
            <w:pPr>
              <w:spacing w:line="276" w:lineRule="auto"/>
              <w:rPr>
                <w:color w:val="000000"/>
                <w:lang w:eastAsia="zh-CN"/>
              </w:rPr>
            </w:pPr>
            <w:r>
              <w:rPr>
                <w:rFonts w:hint="eastAsia"/>
                <w:color w:val="000000"/>
                <w:lang w:eastAsia="zh-CN"/>
              </w:rPr>
              <w:t>混匀系统需满足下列需求：</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92367E">
            <w:pPr>
              <w:spacing w:line="276" w:lineRule="auto"/>
              <w:rPr>
                <w:color w:val="000000"/>
                <w:lang w:eastAsia="zh-CN"/>
              </w:rPr>
            </w:pPr>
            <w:r w:rsidRPr="00196188">
              <w:rPr>
                <w:rFonts w:hint="eastAsia"/>
                <w:color w:val="000000"/>
                <w:lang w:eastAsia="zh-CN"/>
              </w:rPr>
              <w:t>可更换性：硬件系统应至少与两家不同供应商的配制袋相适配</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92367E">
            <w:pPr>
              <w:spacing w:line="276" w:lineRule="auto"/>
              <w:rPr>
                <w:color w:val="000000"/>
                <w:lang w:eastAsia="zh-CN"/>
              </w:rPr>
            </w:pPr>
            <w:r w:rsidRPr="00BA53DC">
              <w:rPr>
                <w:rFonts w:hint="eastAsia"/>
                <w:color w:val="000000"/>
                <w:lang w:eastAsia="zh-CN"/>
              </w:rPr>
              <w:t>组成：设备硬件为两部分组成：驱动单元，混合袋支撑容器</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92367E">
            <w:pPr>
              <w:spacing w:line="276" w:lineRule="auto"/>
              <w:rPr>
                <w:color w:val="000000"/>
                <w:lang w:eastAsia="zh-CN"/>
              </w:rPr>
            </w:pPr>
            <w:r w:rsidRPr="00BA53DC">
              <w:rPr>
                <w:rFonts w:hint="eastAsia"/>
                <w:color w:val="000000"/>
                <w:lang w:eastAsia="zh-CN"/>
              </w:rPr>
              <w:t>系统材质：驱动单元及混合袋支撑容器材质为</w:t>
            </w:r>
            <w:r w:rsidRPr="00BA53DC">
              <w:rPr>
                <w:color w:val="000000"/>
                <w:lang w:eastAsia="zh-CN"/>
              </w:rPr>
              <w:t>316L</w:t>
            </w:r>
            <w:r w:rsidRPr="00BA53DC">
              <w:rPr>
                <w:rFonts w:hint="eastAsia"/>
                <w:color w:val="000000"/>
                <w:lang w:eastAsia="zh-CN"/>
              </w:rPr>
              <w:t>或</w:t>
            </w:r>
            <w:r w:rsidRPr="00BA53DC">
              <w:rPr>
                <w:color w:val="000000"/>
                <w:lang w:eastAsia="zh-CN"/>
              </w:rPr>
              <w:t>304L</w:t>
            </w:r>
            <w:r w:rsidRPr="00BA53DC">
              <w:rPr>
                <w:rFonts w:hint="eastAsia"/>
                <w:color w:val="000000"/>
                <w:lang w:eastAsia="zh-CN"/>
              </w:rPr>
              <w:t>不锈钢材质</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BA53DC" w:rsidRDefault="001D3241" w:rsidP="0092367E">
            <w:pPr>
              <w:spacing w:line="276" w:lineRule="auto"/>
              <w:rPr>
                <w:color w:val="000000"/>
                <w:lang w:eastAsia="zh-CN"/>
              </w:rPr>
            </w:pPr>
            <w:r w:rsidRPr="00BA53DC">
              <w:rPr>
                <w:rFonts w:hint="eastAsia"/>
                <w:color w:val="000000"/>
                <w:lang w:eastAsia="zh-CN"/>
              </w:rPr>
              <w:t>系统设计：支撑容器采用</w:t>
            </w:r>
            <w:r w:rsidRPr="00BA53DC">
              <w:rPr>
                <w:color w:val="000000"/>
                <w:lang w:eastAsia="zh-CN"/>
              </w:rPr>
              <w:t>3D</w:t>
            </w:r>
            <w:r w:rsidRPr="00BA53DC">
              <w:rPr>
                <w:rFonts w:hint="eastAsia"/>
                <w:color w:val="000000"/>
                <w:lang w:eastAsia="zh-CN"/>
              </w:rPr>
              <w:t>立方体设计以增加混合效率，具有侧门便于侧面安装和替换无菌混合袋，容器带夹套，支持冷却水控温</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BA53DC" w:rsidRDefault="001D3241" w:rsidP="0092367E">
            <w:pPr>
              <w:spacing w:line="276" w:lineRule="auto"/>
              <w:rPr>
                <w:color w:val="000000"/>
                <w:lang w:eastAsia="zh-CN"/>
              </w:rPr>
            </w:pPr>
            <w:r w:rsidRPr="00BA53DC">
              <w:rPr>
                <w:rFonts w:hint="eastAsia"/>
                <w:color w:val="000000"/>
                <w:lang w:eastAsia="zh-CN"/>
              </w:rPr>
              <w:t>工作体积：可满足</w:t>
            </w:r>
            <w:r w:rsidRPr="00BA53DC">
              <w:rPr>
                <w:color w:val="000000"/>
                <w:lang w:eastAsia="zh-CN"/>
              </w:rPr>
              <w:t>50-200L</w:t>
            </w:r>
            <w:r w:rsidRPr="00BA53DC">
              <w:rPr>
                <w:rFonts w:hint="eastAsia"/>
                <w:color w:val="000000"/>
                <w:lang w:eastAsia="zh-CN"/>
              </w:rPr>
              <w:t>的最大工作体积</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BA53DC" w:rsidRDefault="001D3241" w:rsidP="0092367E">
            <w:pPr>
              <w:spacing w:line="276" w:lineRule="auto"/>
              <w:rPr>
                <w:color w:val="000000"/>
                <w:lang w:eastAsia="zh-CN"/>
              </w:rPr>
            </w:pPr>
            <w:r w:rsidRPr="00BA53DC">
              <w:rPr>
                <w:rFonts w:hint="eastAsia"/>
                <w:color w:val="000000"/>
                <w:lang w:eastAsia="zh-CN"/>
              </w:rPr>
              <w:t>通用性：搅拌驱动控制部分可与搅拌支撑容器分离并独立移动，且驱动控制部分可以通用不同规格的支撑容器，更换时间不超过</w:t>
            </w:r>
            <w:r w:rsidRPr="00BA53DC">
              <w:rPr>
                <w:color w:val="000000"/>
                <w:lang w:eastAsia="zh-CN"/>
              </w:rPr>
              <w:t>5</w:t>
            </w:r>
            <w:r w:rsidRPr="00BA53DC">
              <w:rPr>
                <w:rFonts w:hint="eastAsia"/>
                <w:color w:val="000000"/>
                <w:lang w:eastAsia="zh-CN"/>
              </w:rPr>
              <w:t>分钟</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BA53DC" w:rsidRDefault="001D3241" w:rsidP="0092367E">
            <w:pPr>
              <w:spacing w:line="276" w:lineRule="auto"/>
              <w:rPr>
                <w:color w:val="000000"/>
                <w:lang w:eastAsia="zh-CN"/>
              </w:rPr>
            </w:pPr>
            <w:r w:rsidRPr="00BA53DC">
              <w:rPr>
                <w:rFonts w:hint="eastAsia"/>
                <w:color w:val="000000"/>
                <w:lang w:eastAsia="zh-CN"/>
              </w:rPr>
              <w:t>脚轮：具备可移动和固定整机的脚轮</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BA53DC" w:rsidRDefault="001D3241" w:rsidP="0092367E">
            <w:pPr>
              <w:spacing w:line="276" w:lineRule="auto"/>
              <w:rPr>
                <w:color w:val="000000"/>
                <w:lang w:eastAsia="zh-CN"/>
              </w:rPr>
            </w:pPr>
            <w:r w:rsidRPr="00BA53DC">
              <w:rPr>
                <w:rFonts w:hint="eastAsia"/>
                <w:color w:val="000000"/>
                <w:lang w:eastAsia="zh-CN"/>
              </w:rPr>
              <w:t>力矩要求</w:t>
            </w:r>
            <w:r w:rsidRPr="00BA53DC">
              <w:rPr>
                <w:color w:val="000000"/>
                <w:lang w:eastAsia="zh-CN"/>
              </w:rPr>
              <w:t xml:space="preserve">: </w:t>
            </w:r>
            <w:r w:rsidRPr="00BA53DC">
              <w:rPr>
                <w:rFonts w:hint="eastAsia"/>
                <w:color w:val="000000"/>
                <w:lang w:eastAsia="zh-CN"/>
              </w:rPr>
              <w:t>力矩最大可达</w:t>
            </w:r>
            <w:r w:rsidRPr="00BA53DC">
              <w:rPr>
                <w:color w:val="000000"/>
                <w:lang w:eastAsia="zh-CN"/>
              </w:rPr>
              <w:t>1.2nM</w:t>
            </w:r>
            <w:r w:rsidRPr="00BA53DC">
              <w:rPr>
                <w:rFonts w:hint="eastAsia"/>
                <w:color w:val="000000"/>
                <w:lang w:eastAsia="zh-CN"/>
              </w:rPr>
              <w:t>，可满足粘度</w:t>
            </w:r>
            <w:r w:rsidRPr="00BA53DC">
              <w:rPr>
                <w:color w:val="000000"/>
                <w:lang w:eastAsia="zh-CN"/>
              </w:rPr>
              <w:t>1200cp</w:t>
            </w:r>
            <w:r w:rsidRPr="00BA53DC">
              <w:rPr>
                <w:rFonts w:hint="eastAsia"/>
                <w:color w:val="000000"/>
                <w:lang w:eastAsia="zh-CN"/>
              </w:rPr>
              <w:t>溶液的混匀操作</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rsidRPr="0092367E">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BA53DC" w:rsidRDefault="001D3241" w:rsidP="0092367E">
            <w:pPr>
              <w:spacing w:line="276" w:lineRule="auto"/>
              <w:rPr>
                <w:color w:val="000000"/>
                <w:lang w:eastAsia="zh-CN"/>
              </w:rPr>
            </w:pPr>
            <w:r w:rsidRPr="006B0733">
              <w:rPr>
                <w:rFonts w:hint="eastAsia"/>
                <w:color w:val="000000"/>
                <w:lang w:eastAsia="zh-CN"/>
              </w:rPr>
              <w:t>搅拌速率</w:t>
            </w:r>
            <w:r w:rsidRPr="006B0733">
              <w:rPr>
                <w:color w:val="000000"/>
                <w:lang w:eastAsia="zh-CN"/>
              </w:rPr>
              <w:t xml:space="preserve">: </w:t>
            </w:r>
            <w:r w:rsidRPr="006B0733">
              <w:rPr>
                <w:rFonts w:hint="eastAsia"/>
                <w:color w:val="000000"/>
                <w:lang w:eastAsia="zh-CN"/>
              </w:rPr>
              <w:t>转速范围</w:t>
            </w:r>
            <w:r w:rsidRPr="006B0733">
              <w:rPr>
                <w:color w:val="000000"/>
                <w:lang w:eastAsia="zh-CN"/>
              </w:rPr>
              <w:t>0~300 rpm</w:t>
            </w:r>
            <w:r w:rsidRPr="006B0733">
              <w:rPr>
                <w:rFonts w:hint="eastAsia"/>
                <w:color w:val="000000"/>
                <w:lang w:eastAsia="zh-CN"/>
              </w:rPr>
              <w:t>，可通过控制器直接设定</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7A0F74">
            <w:pPr>
              <w:spacing w:line="276" w:lineRule="auto"/>
              <w:rPr>
                <w:color w:val="000000"/>
                <w:lang w:eastAsia="zh-CN"/>
              </w:rPr>
            </w:pPr>
            <w:r>
              <w:rPr>
                <w:rFonts w:hint="eastAsia"/>
                <w:color w:val="000000"/>
                <w:lang w:eastAsia="zh-CN"/>
              </w:rPr>
              <w:t>温控</w:t>
            </w:r>
            <w:r>
              <w:rPr>
                <w:color w:val="000000"/>
                <w:lang w:eastAsia="zh-CN"/>
              </w:rPr>
              <w:t>TCU</w:t>
            </w:r>
            <w:r>
              <w:rPr>
                <w:rFonts w:hint="eastAsia"/>
                <w:color w:val="000000"/>
                <w:lang w:eastAsia="zh-CN"/>
              </w:rPr>
              <w:t>需满足下列需求：</w:t>
            </w:r>
          </w:p>
        </w:tc>
        <w:tc>
          <w:tcPr>
            <w:tcW w:w="2125" w:type="dxa"/>
            <w:vAlign w:val="center"/>
          </w:tcPr>
          <w:p w:rsidR="001D3241" w:rsidRPr="008219C6" w:rsidRDefault="001D3241" w:rsidP="00F31BF4">
            <w:pPr>
              <w:jc w:val="center"/>
              <w:rPr>
                <w:szCs w:val="21"/>
                <w:lang w:eastAsia="zh-CN"/>
              </w:rPr>
            </w:pPr>
            <w:r>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0C5F4E" w:rsidRDefault="001D3241" w:rsidP="000C5F4E">
            <w:pPr>
              <w:spacing w:line="276" w:lineRule="auto"/>
              <w:rPr>
                <w:color w:val="000000"/>
                <w:lang w:eastAsia="zh-CN"/>
              </w:rPr>
            </w:pPr>
            <w:r>
              <w:rPr>
                <w:rFonts w:hint="eastAsia"/>
                <w:color w:val="000000"/>
                <w:lang w:eastAsia="zh-CN"/>
              </w:rPr>
              <w:t>混匀系统配置温控</w:t>
            </w:r>
            <w:r>
              <w:rPr>
                <w:color w:val="000000"/>
                <w:lang w:eastAsia="zh-CN"/>
              </w:rPr>
              <w:t>TCU</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276" w:lineRule="auto"/>
              <w:rPr>
                <w:color w:val="000000"/>
                <w:lang w:eastAsia="zh-CN"/>
              </w:rPr>
            </w:pPr>
            <w:r>
              <w:rPr>
                <w:rFonts w:hint="eastAsia"/>
                <w:color w:val="000000"/>
                <w:lang w:eastAsia="zh-CN"/>
              </w:rPr>
              <w:t>温控</w:t>
            </w:r>
            <w:r>
              <w:rPr>
                <w:color w:val="000000"/>
                <w:lang w:eastAsia="zh-CN"/>
              </w:rPr>
              <w:t>TCU</w:t>
            </w:r>
            <w:r>
              <w:rPr>
                <w:rFonts w:hint="eastAsia"/>
                <w:color w:val="000000"/>
                <w:lang w:eastAsia="zh-CN"/>
              </w:rPr>
              <w:t>能保证夹套内温度为</w:t>
            </w:r>
            <w:r>
              <w:rPr>
                <w:color w:val="000000"/>
                <w:lang w:eastAsia="zh-CN"/>
              </w:rPr>
              <w:t>2~8</w:t>
            </w:r>
            <w:r>
              <w:rPr>
                <w:rFonts w:hint="eastAsia"/>
                <w:color w:val="000000"/>
                <w:lang w:eastAsia="zh-CN"/>
              </w:rPr>
              <w:t>℃，料液的温度为</w:t>
            </w:r>
            <w:r>
              <w:rPr>
                <w:color w:val="000000"/>
                <w:lang w:eastAsia="zh-CN"/>
              </w:rPr>
              <w:t>2~15</w:t>
            </w:r>
            <w:r>
              <w:rPr>
                <w:rFonts w:hint="eastAsia"/>
                <w:color w:val="000000"/>
                <w:lang w:eastAsia="zh-CN"/>
              </w:rPr>
              <w:t>℃</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39" w:edGrp="everyone"/>
            <w:permEnd w:id="38"/>
          </w:p>
        </w:tc>
        <w:tc>
          <w:tcPr>
            <w:tcW w:w="7128" w:type="dxa"/>
            <w:vAlign w:val="center"/>
          </w:tcPr>
          <w:p w:rsidR="001D3241" w:rsidRPr="000C5F4E" w:rsidRDefault="001D3241" w:rsidP="00A82E4D">
            <w:pPr>
              <w:spacing w:line="360" w:lineRule="auto"/>
              <w:rPr>
                <w:lang w:eastAsia="zh-CN"/>
              </w:rPr>
            </w:pPr>
            <w:r w:rsidRPr="00A82E4D">
              <w:rPr>
                <w:rFonts w:hint="eastAsia"/>
                <w:lang w:eastAsia="zh-CN"/>
              </w:rPr>
              <w:t>转运车</w:t>
            </w:r>
            <w:r>
              <w:rPr>
                <w:rFonts w:hint="eastAsia"/>
                <w:lang w:eastAsia="zh-CN"/>
              </w:rPr>
              <w:t>需满足下列需求：</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rsidP="00A82E4D">
            <w:pPr>
              <w:spacing w:line="360" w:lineRule="auto"/>
              <w:rPr>
                <w:lang w:eastAsia="zh-CN"/>
              </w:rPr>
            </w:pPr>
            <w:r w:rsidRPr="00A82E4D">
              <w:rPr>
                <w:rFonts w:hint="eastAsia"/>
                <w:lang w:eastAsia="zh-CN"/>
              </w:rPr>
              <w:t>需配制</w:t>
            </w:r>
            <w:r w:rsidRPr="00A82E4D">
              <w:rPr>
                <w:lang w:eastAsia="zh-CN"/>
              </w:rPr>
              <w:t>4</w:t>
            </w:r>
            <w:r w:rsidRPr="00A82E4D">
              <w:rPr>
                <w:rFonts w:hint="eastAsia"/>
                <w:lang w:eastAsia="zh-CN"/>
              </w:rPr>
              <w:t>台转运外车及</w:t>
            </w:r>
            <w:r w:rsidRPr="00A82E4D">
              <w:rPr>
                <w:lang w:eastAsia="zh-CN"/>
              </w:rPr>
              <w:t>2</w:t>
            </w:r>
            <w:r w:rsidRPr="00A82E4D">
              <w:rPr>
                <w:rFonts w:hint="eastAsia"/>
                <w:lang w:eastAsia="zh-CN"/>
              </w:rPr>
              <w:t>台内车</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rsidP="00A82E4D">
            <w:pPr>
              <w:spacing w:line="360" w:lineRule="auto"/>
              <w:rPr>
                <w:lang w:eastAsia="zh-CN"/>
              </w:rPr>
            </w:pPr>
            <w:r w:rsidRPr="00A82E4D">
              <w:rPr>
                <w:rFonts w:hint="eastAsia"/>
                <w:lang w:eastAsia="zh-CN"/>
              </w:rPr>
              <w:t>该车放置于不同级别的洁净房间内用于跨级别之间的转运</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rsidP="00A82E4D">
            <w:pPr>
              <w:spacing w:line="360" w:lineRule="auto"/>
              <w:rPr>
                <w:lang w:eastAsia="zh-CN"/>
              </w:rPr>
            </w:pPr>
            <w:r w:rsidRPr="00A82E4D">
              <w:rPr>
                <w:rFonts w:hint="eastAsia"/>
                <w:lang w:eastAsia="zh-CN"/>
              </w:rPr>
              <w:t>该车需设备滑道，两车对接后将内车从一辆外车通过滑道滑至另一辆外车上</w:t>
            </w:r>
            <w:r>
              <w:rPr>
                <w:rFonts w:hint="eastAsia"/>
                <w:lang w:eastAsia="zh-CN"/>
              </w:rPr>
              <w:t>。</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0C5F4E" w:rsidRDefault="001D3241" w:rsidP="000C5F4E">
            <w:pPr>
              <w:spacing w:line="276" w:lineRule="auto"/>
              <w:rPr>
                <w:color w:val="000000"/>
                <w:lang w:eastAsia="zh-CN"/>
              </w:rPr>
            </w:pPr>
            <w:r>
              <w:rPr>
                <w:rFonts w:hint="eastAsia"/>
                <w:color w:val="000000"/>
                <w:lang w:eastAsia="zh-CN"/>
              </w:rPr>
              <w:t>无菌穿墙系统需满足下列需求：</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276" w:lineRule="auto"/>
              <w:rPr>
                <w:color w:val="000000"/>
                <w:lang w:eastAsia="zh-CN"/>
              </w:rPr>
            </w:pPr>
            <w:r w:rsidRPr="004516B9">
              <w:rPr>
                <w:rFonts w:hint="eastAsia"/>
                <w:color w:val="000000"/>
                <w:lang w:eastAsia="zh-CN"/>
              </w:rPr>
              <w:t>无菌传输端口与传输耗材来自同一个供应商，并且有完整的整体验证文件</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276" w:lineRule="auto"/>
              <w:rPr>
                <w:color w:val="000000"/>
                <w:lang w:eastAsia="zh-CN"/>
              </w:rPr>
            </w:pPr>
            <w:r w:rsidRPr="004516B9">
              <w:rPr>
                <w:rFonts w:hint="eastAsia"/>
                <w:color w:val="000000"/>
                <w:lang w:eastAsia="zh-CN"/>
              </w:rPr>
              <w:t>可以实现低级别到高级别的料液无菌传输，保证低级别与高级别的隔绝</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276" w:lineRule="auto"/>
              <w:rPr>
                <w:color w:val="000000"/>
                <w:lang w:eastAsia="zh-CN"/>
              </w:rPr>
            </w:pPr>
            <w:r w:rsidRPr="004516B9">
              <w:rPr>
                <w:rFonts w:hint="eastAsia"/>
                <w:color w:val="000000"/>
                <w:lang w:eastAsia="zh-CN"/>
              </w:rPr>
              <w:t>端口操作简单，既可以实现料液的传输</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276" w:lineRule="auto"/>
              <w:rPr>
                <w:color w:val="000000"/>
                <w:lang w:eastAsia="zh-CN"/>
              </w:rPr>
            </w:pPr>
            <w:r w:rsidRPr="004516B9">
              <w:rPr>
                <w:rFonts w:hint="eastAsia"/>
                <w:color w:val="000000"/>
                <w:lang w:eastAsia="zh-CN"/>
              </w:rPr>
              <w:t>传输耗材可以按照甲方需求定制，辐照无菌，并且有两层包装</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276" w:lineRule="auto"/>
              <w:rPr>
                <w:color w:val="000000"/>
                <w:lang w:eastAsia="zh-CN"/>
              </w:rPr>
            </w:pPr>
            <w:r w:rsidRPr="004516B9">
              <w:rPr>
                <w:rFonts w:hint="eastAsia"/>
                <w:color w:val="000000"/>
                <w:lang w:eastAsia="zh-CN"/>
              </w:rPr>
              <w:t>端口安装要求在</w:t>
            </w:r>
            <w:r w:rsidRPr="004516B9">
              <w:rPr>
                <w:color w:val="000000"/>
                <w:lang w:eastAsia="zh-CN"/>
              </w:rPr>
              <w:t>2-8mm</w:t>
            </w:r>
            <w:r w:rsidRPr="004516B9">
              <w:rPr>
                <w:rFonts w:hint="eastAsia"/>
                <w:color w:val="000000"/>
                <w:lang w:eastAsia="zh-CN"/>
              </w:rPr>
              <w:t>的墙上，如果墙体厚度不在范围内，供应商提供解决方案</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276" w:lineRule="auto"/>
              <w:rPr>
                <w:color w:val="000000"/>
                <w:lang w:eastAsia="zh-CN"/>
              </w:rPr>
            </w:pPr>
            <w:r w:rsidRPr="004516B9">
              <w:rPr>
                <w:rFonts w:hint="eastAsia"/>
                <w:color w:val="000000"/>
                <w:lang w:eastAsia="zh-CN"/>
              </w:rPr>
              <w:t>端口主体材料为</w:t>
            </w:r>
            <w:r w:rsidRPr="004516B9">
              <w:rPr>
                <w:color w:val="000000"/>
                <w:lang w:eastAsia="zh-CN"/>
              </w:rPr>
              <w:t>316L</w:t>
            </w:r>
            <w:r w:rsidRPr="004516B9">
              <w:rPr>
                <w:rFonts w:hint="eastAsia"/>
                <w:color w:val="000000"/>
                <w:lang w:eastAsia="zh-CN"/>
              </w:rPr>
              <w:t>或更高级别不锈钢材料，坚固耐用</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4516B9" w:rsidRDefault="001D3241" w:rsidP="00A82E4D">
            <w:pPr>
              <w:spacing w:line="276" w:lineRule="auto"/>
              <w:rPr>
                <w:color w:val="000000"/>
                <w:lang w:eastAsia="zh-CN"/>
              </w:rPr>
            </w:pPr>
            <w:r w:rsidRPr="004516B9">
              <w:rPr>
                <w:rFonts w:hint="eastAsia"/>
                <w:color w:val="000000"/>
                <w:lang w:eastAsia="zh-CN"/>
              </w:rPr>
              <w:t>端口耐受</w:t>
            </w:r>
            <w:r w:rsidRPr="004516B9">
              <w:rPr>
                <w:color w:val="000000"/>
                <w:lang w:eastAsia="zh-CN"/>
              </w:rPr>
              <w:t>70%</w:t>
            </w:r>
            <w:r w:rsidRPr="004516B9">
              <w:rPr>
                <w:rFonts w:hint="eastAsia"/>
                <w:color w:val="000000"/>
                <w:lang w:eastAsia="zh-CN"/>
              </w:rPr>
              <w:t>乙醇或者异丙醇，耐受</w:t>
            </w:r>
            <w:r w:rsidRPr="004516B9">
              <w:rPr>
                <w:color w:val="000000"/>
                <w:lang w:eastAsia="zh-CN"/>
              </w:rPr>
              <w:t>2%</w:t>
            </w:r>
            <w:r w:rsidRPr="004516B9">
              <w:rPr>
                <w:rFonts w:hint="eastAsia"/>
                <w:color w:val="000000"/>
                <w:lang w:eastAsia="zh-CN"/>
              </w:rPr>
              <w:t>过乙酸，耐受</w:t>
            </w:r>
            <w:r w:rsidRPr="004516B9">
              <w:rPr>
                <w:color w:val="000000"/>
                <w:lang w:eastAsia="zh-CN"/>
              </w:rPr>
              <w:t>2%</w:t>
            </w:r>
            <w:r w:rsidRPr="004516B9">
              <w:rPr>
                <w:rFonts w:hint="eastAsia"/>
                <w:color w:val="000000"/>
                <w:lang w:eastAsia="zh-CN"/>
              </w:rPr>
              <w:t>过氧化氢，耐受</w:t>
            </w:r>
            <w:r w:rsidRPr="004516B9">
              <w:rPr>
                <w:color w:val="000000"/>
                <w:lang w:eastAsia="zh-CN"/>
              </w:rPr>
              <w:t>VHP</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4516B9" w:rsidRDefault="001D3241" w:rsidP="00A82E4D">
            <w:pPr>
              <w:spacing w:line="276" w:lineRule="auto"/>
              <w:rPr>
                <w:color w:val="000000"/>
                <w:lang w:eastAsia="zh-CN"/>
              </w:rPr>
            </w:pPr>
            <w:r w:rsidRPr="004516B9">
              <w:rPr>
                <w:rFonts w:hint="eastAsia"/>
                <w:color w:val="000000"/>
                <w:lang w:eastAsia="zh-CN"/>
              </w:rPr>
              <w:t>端口可以根据实际需求选择左开或者右开</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permEnd w:id="39"/>
      <w:tr w:rsidR="001D3241">
        <w:trPr>
          <w:cantSplit/>
          <w:trHeight w:val="680"/>
          <w:jc w:val="center"/>
        </w:trPr>
        <w:tc>
          <w:tcPr>
            <w:tcW w:w="1310" w:type="dxa"/>
            <w:shd w:val="clear" w:color="auto" w:fill="D9D9D9"/>
            <w:vAlign w:val="center"/>
          </w:tcPr>
          <w:p w:rsidR="001D3241" w:rsidRDefault="001D3241">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szCs w:val="21"/>
                <w:lang w:eastAsia="zh-CN"/>
              </w:rPr>
              <w:t>其他运行要求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40" w:edGrp="everyone"/>
          </w:p>
        </w:tc>
        <w:tc>
          <w:tcPr>
            <w:tcW w:w="7128" w:type="dxa"/>
            <w:vAlign w:val="center"/>
          </w:tcPr>
          <w:p w:rsidR="001D3241" w:rsidRPr="00A82E4D" w:rsidRDefault="001D3241">
            <w:pPr>
              <w:spacing w:line="276" w:lineRule="auto"/>
              <w:jc w:val="both"/>
              <w:rPr>
                <w:szCs w:val="21"/>
                <w:lang w:eastAsia="zh-CN"/>
              </w:rPr>
            </w:pPr>
            <w:r w:rsidRPr="00A82E4D">
              <w:rPr>
                <w:rFonts w:hint="eastAsia"/>
                <w:lang w:eastAsia="zh-CN"/>
              </w:rPr>
              <w:t>搅拌效果：中间产品搅拌条件温和，较少涡流和空穴，适用于生物制品等对剪切力敏感的样品混合，以保证样品的稳定性和生物学活性。</w:t>
            </w:r>
          </w:p>
        </w:tc>
        <w:tc>
          <w:tcPr>
            <w:tcW w:w="2125" w:type="dxa"/>
            <w:vAlign w:val="center"/>
          </w:tcPr>
          <w:p w:rsidR="001D3241" w:rsidRDefault="001D3241" w:rsidP="00126E7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pPr>
              <w:spacing w:line="276" w:lineRule="auto"/>
              <w:jc w:val="both"/>
              <w:rPr>
                <w:lang w:eastAsia="zh-CN"/>
              </w:rPr>
            </w:pPr>
            <w:r w:rsidRPr="00A82E4D">
              <w:rPr>
                <w:rFonts w:hint="eastAsia"/>
                <w:lang w:eastAsia="zh-CN"/>
              </w:rPr>
              <w:t>搅拌方式：底部中心搅拌，对配液袋无摩擦和机械压力。</w:t>
            </w:r>
          </w:p>
        </w:tc>
        <w:tc>
          <w:tcPr>
            <w:tcW w:w="2125" w:type="dxa"/>
            <w:vAlign w:val="center"/>
          </w:tcPr>
          <w:p w:rsidR="001D3241" w:rsidRDefault="001D3241" w:rsidP="00126E7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pPr>
              <w:spacing w:line="276" w:lineRule="auto"/>
              <w:jc w:val="both"/>
              <w:rPr>
                <w:lang w:eastAsia="zh-CN"/>
              </w:rPr>
            </w:pPr>
            <w:r w:rsidRPr="00A82E4D">
              <w:rPr>
                <w:rFonts w:hint="eastAsia"/>
                <w:lang w:eastAsia="zh-CN"/>
              </w:rPr>
              <w:t>搅拌桨保护：配有搅拌桨保护装置，以避免在运输时桨和膜摩擦带来的泄露风险。</w:t>
            </w:r>
          </w:p>
        </w:tc>
        <w:tc>
          <w:tcPr>
            <w:tcW w:w="2125" w:type="dxa"/>
            <w:vAlign w:val="center"/>
          </w:tcPr>
          <w:p w:rsidR="001D3241" w:rsidRDefault="001D3241" w:rsidP="00126E7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pPr>
              <w:spacing w:line="276" w:lineRule="auto"/>
              <w:jc w:val="both"/>
              <w:rPr>
                <w:lang w:eastAsia="zh-CN"/>
              </w:rPr>
            </w:pPr>
            <w:r w:rsidRPr="00A82E4D">
              <w:rPr>
                <w:rFonts w:hint="eastAsia"/>
                <w:lang w:eastAsia="zh-CN"/>
              </w:rPr>
              <w:t>质量体系及资质：生产场地通过</w:t>
            </w:r>
            <w:r w:rsidRPr="00A82E4D">
              <w:rPr>
                <w:lang w:eastAsia="zh-CN"/>
              </w:rPr>
              <w:t>ISO9001</w:t>
            </w:r>
            <w:r w:rsidRPr="00A82E4D">
              <w:rPr>
                <w:rFonts w:hint="eastAsia"/>
                <w:lang w:eastAsia="zh-CN"/>
              </w:rPr>
              <w:t>，</w:t>
            </w:r>
            <w:r w:rsidRPr="00A82E4D">
              <w:rPr>
                <w:lang w:eastAsia="zh-CN"/>
              </w:rPr>
              <w:t>ISO14001</w:t>
            </w:r>
            <w:r w:rsidRPr="00A82E4D">
              <w:rPr>
                <w:rFonts w:hint="eastAsia"/>
                <w:lang w:eastAsia="zh-CN"/>
              </w:rPr>
              <w:t>及</w:t>
            </w:r>
            <w:r w:rsidRPr="00A82E4D">
              <w:rPr>
                <w:lang w:eastAsia="zh-CN"/>
              </w:rPr>
              <w:t>ISO13485</w:t>
            </w:r>
            <w:r w:rsidRPr="00A82E4D">
              <w:rPr>
                <w:rFonts w:hint="eastAsia"/>
                <w:lang w:eastAsia="zh-CN"/>
              </w:rPr>
              <w:t>，须提供袋子的</w:t>
            </w:r>
            <w:r w:rsidRPr="00A82E4D">
              <w:rPr>
                <w:lang w:eastAsia="zh-CN"/>
              </w:rPr>
              <w:t>FDA DMF</w:t>
            </w:r>
            <w:r w:rsidRPr="00A82E4D">
              <w:rPr>
                <w:rFonts w:hint="eastAsia"/>
                <w:lang w:eastAsia="zh-CN"/>
              </w:rPr>
              <w:t>号。</w:t>
            </w:r>
          </w:p>
        </w:tc>
        <w:tc>
          <w:tcPr>
            <w:tcW w:w="2125" w:type="dxa"/>
            <w:vAlign w:val="center"/>
          </w:tcPr>
          <w:p w:rsidR="001D3241" w:rsidRDefault="001D3241" w:rsidP="00126E7E">
            <w:pPr>
              <w:jc w:val="center"/>
              <w:rPr>
                <w:szCs w:val="21"/>
                <w:lang w:eastAsia="zh-CN"/>
              </w:rPr>
            </w:pPr>
            <w:r w:rsidRPr="008219C6">
              <w:rPr>
                <w:rFonts w:hint="eastAsia"/>
                <w:szCs w:val="21"/>
                <w:lang w:eastAsia="zh-CN"/>
              </w:rPr>
              <w:t>关键</w:t>
            </w:r>
          </w:p>
        </w:tc>
      </w:tr>
    </w:tbl>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32" w:name="_Toc522716122"/>
      <w:bookmarkStart w:id="33" w:name="_Toc522107742"/>
      <w:bookmarkStart w:id="34" w:name="_Toc483227237"/>
      <w:bookmarkStart w:id="35" w:name="_Toc482717202"/>
      <w:bookmarkStart w:id="36" w:name="_Toc482360291"/>
      <w:bookmarkStart w:id="37" w:name="_Toc482625289"/>
      <w:bookmarkStart w:id="38" w:name="_Toc482370151"/>
      <w:bookmarkStart w:id="39" w:name="_Toc482370359"/>
      <w:bookmarkStart w:id="40" w:name="_Toc481702480"/>
      <w:bookmarkStart w:id="41" w:name="_Toc482369815"/>
      <w:bookmarkStart w:id="42" w:name="_Toc482370767"/>
      <w:bookmarkStart w:id="43" w:name="_Toc482359946"/>
      <w:bookmarkStart w:id="44" w:name="_Toc482370071"/>
      <w:bookmarkStart w:id="45" w:name="_Toc483400317"/>
      <w:permEnd w:id="40"/>
      <w:r>
        <w:rPr>
          <w:rFonts w:ascii="Times New Roman" w:hAnsi="Times New Roman" w:hint="eastAsia"/>
          <w:b/>
        </w:rPr>
        <w:lastRenderedPageBreak/>
        <w:t>电气、自动控制要求</w:t>
      </w:r>
      <w:bookmarkEnd w:id="32"/>
    </w:p>
    <w:p w:rsidR="001D3241" w:rsidRDefault="001D3241">
      <w:pPr>
        <w:pStyle w:val="Text"/>
        <w:spacing w:before="0" w:line="360" w:lineRule="auto"/>
        <w:ind w:left="425"/>
        <w:jc w:val="left"/>
        <w:rPr>
          <w:i/>
          <w:color w:val="4472C4"/>
          <w:szCs w:val="21"/>
          <w:lang w:eastAsia="zh-CN"/>
        </w:rPr>
      </w:pPr>
      <w:permStart w:id="41"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0"/>
        <w:gridCol w:w="7128"/>
        <w:gridCol w:w="34"/>
        <w:gridCol w:w="2091"/>
      </w:tblGrid>
      <w:tr w:rsidR="001D3241">
        <w:trPr>
          <w:cantSplit/>
          <w:trHeight w:val="680"/>
          <w:tblHeader/>
          <w:jc w:val="center"/>
        </w:trPr>
        <w:tc>
          <w:tcPr>
            <w:tcW w:w="1310" w:type="dxa"/>
            <w:shd w:val="clear" w:color="auto" w:fill="D9D9D9"/>
            <w:vAlign w:val="center"/>
          </w:tcPr>
          <w:permEnd w:id="41"/>
          <w:p w:rsidR="001D3241" w:rsidRDefault="001D3241">
            <w:pPr>
              <w:jc w:val="center"/>
              <w:rPr>
                <w:b/>
                <w:szCs w:val="21"/>
              </w:rPr>
            </w:pPr>
            <w:r>
              <w:rPr>
                <w:rFonts w:hint="eastAsia"/>
                <w:b/>
                <w:szCs w:val="21"/>
              </w:rPr>
              <w:t>编号</w:t>
            </w:r>
          </w:p>
        </w:tc>
        <w:tc>
          <w:tcPr>
            <w:tcW w:w="7128" w:type="dxa"/>
            <w:shd w:val="clear" w:color="auto" w:fill="D9D9D9"/>
            <w:vAlign w:val="center"/>
          </w:tcPr>
          <w:p w:rsidR="001D3241" w:rsidRDefault="001D3241">
            <w:pPr>
              <w:jc w:val="center"/>
              <w:rPr>
                <w:b/>
                <w:szCs w:val="21"/>
                <w:lang w:eastAsia="zh-CN"/>
              </w:rPr>
            </w:pPr>
            <w:r>
              <w:rPr>
                <w:rFonts w:hint="eastAsia"/>
                <w:b/>
                <w:szCs w:val="21"/>
                <w:lang w:eastAsia="zh-CN"/>
              </w:rPr>
              <w:t>需求</w:t>
            </w:r>
          </w:p>
        </w:tc>
        <w:tc>
          <w:tcPr>
            <w:tcW w:w="2125" w:type="dxa"/>
            <w:gridSpan w:val="2"/>
            <w:shd w:val="clear" w:color="auto" w:fill="D9D9D9"/>
            <w:vAlign w:val="center"/>
          </w:tcPr>
          <w:p w:rsidR="001D3241" w:rsidRDefault="001D3241">
            <w:pPr>
              <w:jc w:val="center"/>
              <w:rPr>
                <w:b/>
                <w:szCs w:val="21"/>
                <w:lang w:eastAsia="zh-CN"/>
              </w:rPr>
            </w:pPr>
            <w:r>
              <w:rPr>
                <w:rFonts w:hint="eastAsia"/>
                <w:b/>
                <w:szCs w:val="21"/>
                <w:lang w:eastAsia="zh-CN"/>
              </w:rPr>
              <w:t>关键程度</w:t>
            </w:r>
          </w:p>
        </w:tc>
      </w:tr>
      <w:tr w:rsidR="001D3241">
        <w:trPr>
          <w:cantSplit/>
          <w:trHeight w:val="680"/>
          <w:jc w:val="center"/>
        </w:trPr>
        <w:tc>
          <w:tcPr>
            <w:tcW w:w="1310" w:type="dxa"/>
            <w:shd w:val="clear" w:color="auto" w:fill="D9D9D9"/>
            <w:vAlign w:val="center"/>
          </w:tcPr>
          <w:p w:rsidR="001D3241" w:rsidRDefault="001D3241">
            <w:pPr>
              <w:pStyle w:val="af"/>
              <w:numPr>
                <w:ilvl w:val="2"/>
                <w:numId w:val="9"/>
              </w:numPr>
              <w:ind w:firstLineChars="0"/>
              <w:rPr>
                <w:rFonts w:ascii="Times New Roman" w:hAnsi="Times New Roman"/>
                <w:szCs w:val="21"/>
              </w:rPr>
            </w:pPr>
          </w:p>
        </w:tc>
        <w:tc>
          <w:tcPr>
            <w:tcW w:w="9253" w:type="dxa"/>
            <w:gridSpan w:val="3"/>
            <w:shd w:val="clear" w:color="auto" w:fill="D9D9D9"/>
            <w:vAlign w:val="center"/>
          </w:tcPr>
          <w:p w:rsidR="001D3241" w:rsidRDefault="001D3241">
            <w:pPr>
              <w:jc w:val="both"/>
              <w:rPr>
                <w:szCs w:val="21"/>
                <w:lang w:eastAsia="zh-CN"/>
              </w:rPr>
            </w:pPr>
            <w:r>
              <w:rPr>
                <w:rFonts w:hint="eastAsia"/>
                <w:szCs w:val="21"/>
                <w:lang w:eastAsia="zh-CN"/>
              </w:rPr>
              <w:t>自动控制要求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42" w:edGrp="everyone"/>
          </w:p>
        </w:tc>
        <w:tc>
          <w:tcPr>
            <w:tcW w:w="7128" w:type="dxa"/>
            <w:vAlign w:val="center"/>
          </w:tcPr>
          <w:p w:rsidR="001D3241" w:rsidRDefault="001D3241">
            <w:pPr>
              <w:spacing w:line="276" w:lineRule="auto"/>
              <w:jc w:val="both"/>
              <w:rPr>
                <w:i/>
                <w:szCs w:val="21"/>
                <w:lang w:eastAsia="zh-CN"/>
              </w:rPr>
            </w:pPr>
            <w:r w:rsidRPr="007F03EE">
              <w:rPr>
                <w:rFonts w:hint="eastAsia"/>
                <w:szCs w:val="21"/>
                <w:lang w:eastAsia="zh-CN"/>
              </w:rPr>
              <w:t>温控</w:t>
            </w:r>
            <w:r w:rsidRPr="007F03EE">
              <w:rPr>
                <w:szCs w:val="21"/>
                <w:lang w:eastAsia="zh-CN"/>
              </w:rPr>
              <w:t xml:space="preserve">TCU </w:t>
            </w:r>
            <w:r w:rsidRPr="007F03EE">
              <w:rPr>
                <w:rFonts w:hint="eastAsia"/>
                <w:szCs w:val="21"/>
                <w:lang w:eastAsia="zh-CN"/>
              </w:rPr>
              <w:t>自循环控温，</w:t>
            </w:r>
            <w:r w:rsidRPr="007F03EE">
              <w:rPr>
                <w:szCs w:val="21"/>
                <w:lang w:eastAsia="zh-CN"/>
              </w:rPr>
              <w:t xml:space="preserve"> </w:t>
            </w:r>
            <w:r w:rsidRPr="007F03EE">
              <w:rPr>
                <w:rFonts w:hint="eastAsia"/>
                <w:szCs w:val="21"/>
                <w:lang w:eastAsia="zh-CN"/>
              </w:rPr>
              <w:t>一次加水无需外接水源控温</w:t>
            </w:r>
            <w:r>
              <w:rPr>
                <w:rFonts w:hint="eastAsia"/>
                <w:szCs w:val="21"/>
                <w:lang w:eastAsia="zh-CN"/>
              </w:rPr>
              <w:t>。</w:t>
            </w:r>
          </w:p>
        </w:tc>
        <w:tc>
          <w:tcPr>
            <w:tcW w:w="2125" w:type="dxa"/>
            <w:gridSpan w:val="2"/>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7F03EE" w:rsidRDefault="001D3241">
            <w:pPr>
              <w:spacing w:line="276" w:lineRule="auto"/>
              <w:jc w:val="both"/>
              <w:rPr>
                <w:szCs w:val="21"/>
                <w:lang w:eastAsia="zh-CN"/>
              </w:rPr>
            </w:pPr>
            <w:r w:rsidRPr="004516B9">
              <w:rPr>
                <w:rFonts w:hint="eastAsia"/>
                <w:color w:val="000000"/>
                <w:lang w:eastAsia="zh-CN"/>
              </w:rPr>
              <w:t>设备故障联锁保护</w:t>
            </w:r>
          </w:p>
        </w:tc>
        <w:tc>
          <w:tcPr>
            <w:tcW w:w="2125" w:type="dxa"/>
            <w:gridSpan w:val="2"/>
            <w:vAlign w:val="center"/>
          </w:tcPr>
          <w:p w:rsidR="001D3241" w:rsidRPr="008219C6" w:rsidRDefault="001D3241" w:rsidP="007F03EE">
            <w:pPr>
              <w:jc w:val="center"/>
              <w:rPr>
                <w:szCs w:val="21"/>
                <w:lang w:eastAsia="zh-CN"/>
              </w:rPr>
            </w:pPr>
            <w:r w:rsidRPr="003C08F6">
              <w:rPr>
                <w:rFonts w:ascii="宋体" w:hAnsi="宋体" w:cs="Arial" w:hint="eastAsia"/>
                <w:szCs w:val="21"/>
                <w:lang w:eastAsia="zh-CN"/>
              </w:rPr>
              <w:t>关键</w:t>
            </w:r>
          </w:p>
        </w:tc>
      </w:tr>
      <w:permEnd w:id="42"/>
      <w:tr w:rsidR="001D3241">
        <w:trPr>
          <w:cantSplit/>
          <w:trHeight w:val="680"/>
          <w:jc w:val="center"/>
        </w:trPr>
        <w:tc>
          <w:tcPr>
            <w:tcW w:w="1310" w:type="dxa"/>
            <w:shd w:val="clear" w:color="auto" w:fill="D9D9D9"/>
            <w:vAlign w:val="center"/>
          </w:tcPr>
          <w:p w:rsidR="001D3241" w:rsidRDefault="001D3241">
            <w:pPr>
              <w:pStyle w:val="af"/>
              <w:numPr>
                <w:ilvl w:val="2"/>
                <w:numId w:val="9"/>
              </w:numPr>
              <w:ind w:firstLineChars="0"/>
              <w:rPr>
                <w:rFonts w:ascii="Times New Roman" w:hAnsi="Times New Roman"/>
                <w:szCs w:val="21"/>
              </w:rPr>
            </w:pPr>
          </w:p>
        </w:tc>
        <w:tc>
          <w:tcPr>
            <w:tcW w:w="9253" w:type="dxa"/>
            <w:gridSpan w:val="3"/>
            <w:shd w:val="clear" w:color="auto" w:fill="D9D9D9"/>
            <w:vAlign w:val="center"/>
          </w:tcPr>
          <w:p w:rsidR="001D3241" w:rsidRDefault="001D3241">
            <w:pPr>
              <w:jc w:val="both"/>
              <w:rPr>
                <w:szCs w:val="21"/>
              </w:rPr>
            </w:pPr>
            <w:r>
              <w:rPr>
                <w:rFonts w:hint="eastAsia"/>
                <w:szCs w:val="21"/>
                <w:lang w:eastAsia="zh-CN"/>
              </w:rPr>
              <w:t>计算机化系统要求</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ermStart w:id="43" w:edGrp="everyone"/>
          </w:p>
        </w:tc>
        <w:tc>
          <w:tcPr>
            <w:tcW w:w="7162" w:type="dxa"/>
            <w:gridSpan w:val="2"/>
            <w:vAlign w:val="center"/>
          </w:tcPr>
          <w:p w:rsidR="001D3241" w:rsidRPr="003C08F6" w:rsidRDefault="001D3241" w:rsidP="00D3366F">
            <w:pPr>
              <w:pStyle w:val="30"/>
              <w:widowControl w:val="0"/>
              <w:overflowPunct/>
              <w:autoSpaceDE/>
              <w:autoSpaceDN/>
              <w:adjustRightInd/>
              <w:spacing w:after="0" w:line="360" w:lineRule="auto"/>
              <w:jc w:val="both"/>
              <w:textAlignment w:val="auto"/>
              <w:rPr>
                <w:sz w:val="21"/>
                <w:szCs w:val="21"/>
                <w:lang w:eastAsia="zh-CN"/>
              </w:rPr>
            </w:pPr>
            <w:r w:rsidRPr="003C08F6">
              <w:rPr>
                <w:rFonts w:ascii="宋体" w:hAnsi="宋体" w:cs="Arial" w:hint="eastAsia"/>
                <w:sz w:val="21"/>
                <w:szCs w:val="21"/>
                <w:lang w:eastAsia="zh-CN"/>
              </w:rPr>
              <w:t>该</w:t>
            </w:r>
            <w:r>
              <w:rPr>
                <w:rFonts w:ascii="宋体" w:hAnsi="宋体" w:cs="Arial" w:hint="eastAsia"/>
                <w:sz w:val="21"/>
                <w:szCs w:val="21"/>
                <w:lang w:eastAsia="zh-CN"/>
              </w:rPr>
              <w:t>系统</w:t>
            </w:r>
            <w:r w:rsidRPr="003C08F6">
              <w:rPr>
                <w:rFonts w:ascii="宋体" w:hAnsi="宋体" w:cs="Arial" w:hint="eastAsia"/>
                <w:sz w:val="21"/>
                <w:szCs w:val="21"/>
                <w:lang w:eastAsia="zh-CN"/>
              </w:rPr>
              <w:t>计算机化系统至少</w:t>
            </w:r>
            <w:r w:rsidRPr="003C08F6">
              <w:rPr>
                <w:rFonts w:ascii="宋体" w:hAnsi="宋体" w:cs="Arial"/>
                <w:sz w:val="21"/>
                <w:szCs w:val="21"/>
                <w:lang w:eastAsia="zh-CN"/>
              </w:rPr>
              <w:t>3</w:t>
            </w:r>
            <w:r w:rsidRPr="003C08F6">
              <w:rPr>
                <w:rFonts w:ascii="宋体" w:hAnsi="宋体" w:cs="Arial" w:hint="eastAsia"/>
                <w:sz w:val="21"/>
                <w:szCs w:val="21"/>
                <w:lang w:eastAsia="zh-CN"/>
              </w:rPr>
              <w:t>级用户分层权限管理及密码管理的功能</w:t>
            </w:r>
          </w:p>
        </w:tc>
        <w:tc>
          <w:tcPr>
            <w:tcW w:w="2091" w:type="dxa"/>
            <w:vAlign w:val="center"/>
          </w:tcPr>
          <w:p w:rsidR="001D3241" w:rsidRPr="003C08F6" w:rsidRDefault="001D3241" w:rsidP="00DB7BD8">
            <w:pPr>
              <w:pStyle w:val="30"/>
              <w:widowControl w:val="0"/>
              <w:overflowPunct/>
              <w:autoSpaceDE/>
              <w:autoSpaceDN/>
              <w:adjustRightInd/>
              <w:spacing w:after="0" w:line="360" w:lineRule="auto"/>
              <w:jc w:val="center"/>
              <w:textAlignment w:val="auto"/>
              <w:rPr>
                <w:sz w:val="21"/>
                <w:szCs w:val="21"/>
                <w:lang w:eastAsia="zh-CN"/>
              </w:rPr>
            </w:pPr>
            <w:r w:rsidRPr="003C08F6">
              <w:rPr>
                <w:rFonts w:ascii="宋体" w:hAnsi="宋体" w:cs="Arial" w:hint="eastAsia"/>
                <w:sz w:val="21"/>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D3366F">
            <w:pPr>
              <w:pStyle w:val="30"/>
              <w:widowControl w:val="0"/>
              <w:overflowPunct/>
              <w:autoSpaceDE/>
              <w:autoSpaceDN/>
              <w:adjustRightInd/>
              <w:spacing w:after="0" w:line="360" w:lineRule="auto"/>
              <w:jc w:val="both"/>
              <w:textAlignment w:val="auto"/>
              <w:rPr>
                <w:rFonts w:ascii="宋体" w:cs="Arial"/>
                <w:sz w:val="21"/>
                <w:szCs w:val="21"/>
                <w:lang w:eastAsia="zh-CN"/>
              </w:rPr>
            </w:pPr>
            <w:r w:rsidRPr="003C08F6">
              <w:rPr>
                <w:rFonts w:ascii="宋体" w:hAnsi="宋体" w:cs="Arial" w:hint="eastAsia"/>
                <w:sz w:val="21"/>
                <w:szCs w:val="21"/>
                <w:lang w:eastAsia="zh-CN"/>
              </w:rPr>
              <w:t>该计算机化系统</w:t>
            </w:r>
            <w:r>
              <w:rPr>
                <w:rFonts w:ascii="宋体" w:hAnsi="宋体" w:cs="Arial" w:hint="eastAsia"/>
                <w:sz w:val="21"/>
                <w:szCs w:val="21"/>
                <w:lang w:eastAsia="zh-CN"/>
              </w:rPr>
              <w:t>还少</w:t>
            </w:r>
            <w:r w:rsidRPr="003C08F6">
              <w:rPr>
                <w:rFonts w:ascii="宋体" w:hAnsi="宋体" w:cs="Arial" w:hint="eastAsia"/>
                <w:sz w:val="21"/>
                <w:szCs w:val="21"/>
                <w:lang w:eastAsia="zh-CN"/>
              </w:rPr>
              <w:t>三级用户分别为：管理员、工艺员、操作员，每个等级拥有相应的可设置权限，每个用户创建唯一的用户名和密码。</w:t>
            </w:r>
          </w:p>
        </w:tc>
        <w:tc>
          <w:tcPr>
            <w:tcW w:w="2091" w:type="dxa"/>
            <w:vAlign w:val="center"/>
          </w:tcPr>
          <w:p w:rsidR="001D3241" w:rsidRPr="003C08F6" w:rsidRDefault="001D3241" w:rsidP="00DB7BD8">
            <w:pPr>
              <w:pStyle w:val="30"/>
              <w:widowControl w:val="0"/>
              <w:overflowPunct/>
              <w:autoSpaceDE/>
              <w:autoSpaceDN/>
              <w:adjustRightInd/>
              <w:spacing w:after="0" w:line="360" w:lineRule="auto"/>
              <w:jc w:val="center"/>
              <w:textAlignment w:val="auto"/>
              <w:rPr>
                <w:rFonts w:ascii="宋体" w:cs="Arial"/>
                <w:sz w:val="21"/>
                <w:szCs w:val="21"/>
                <w:lang w:eastAsia="zh-CN"/>
              </w:rPr>
            </w:pPr>
            <w:r w:rsidRPr="003C08F6">
              <w:rPr>
                <w:rFonts w:ascii="宋体" w:hAnsi="宋体" w:cs="Arial" w:hint="eastAsia"/>
                <w:sz w:val="21"/>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D3366F">
            <w:pPr>
              <w:pStyle w:val="30"/>
              <w:widowControl w:val="0"/>
              <w:overflowPunct/>
              <w:autoSpaceDE/>
              <w:autoSpaceDN/>
              <w:adjustRightInd/>
              <w:spacing w:after="0" w:line="360" w:lineRule="auto"/>
              <w:jc w:val="both"/>
              <w:textAlignment w:val="auto"/>
              <w:rPr>
                <w:rFonts w:ascii="宋体" w:cs="Arial"/>
                <w:sz w:val="21"/>
                <w:szCs w:val="21"/>
                <w:lang w:eastAsia="zh-CN"/>
              </w:rPr>
            </w:pPr>
            <w:r w:rsidRPr="00F90B1B">
              <w:rPr>
                <w:rFonts w:ascii="宋体" w:hAnsi="宋体" w:cs="Arial" w:hint="eastAsia"/>
                <w:sz w:val="21"/>
                <w:szCs w:val="21"/>
                <w:lang w:eastAsia="zh-CN"/>
              </w:rPr>
              <w:t>不同级别的人员使用自己的用户名和密码登录</w:t>
            </w:r>
            <w:r>
              <w:rPr>
                <w:rFonts w:ascii="宋体" w:hAnsi="宋体" w:cs="Arial" w:hint="eastAsia"/>
                <w:sz w:val="21"/>
                <w:szCs w:val="21"/>
                <w:lang w:eastAsia="zh-CN"/>
              </w:rPr>
              <w:t>计算机化</w:t>
            </w:r>
            <w:r w:rsidRPr="00F90B1B">
              <w:rPr>
                <w:rFonts w:ascii="宋体" w:hAnsi="宋体" w:cs="Arial" w:hint="eastAsia"/>
                <w:sz w:val="21"/>
                <w:szCs w:val="21"/>
                <w:lang w:eastAsia="zh-CN"/>
              </w:rPr>
              <w:t>系统完成不同的操作及功能，使用三级登录以防止未经授权人员登录监控系统对系统进行操作</w:t>
            </w:r>
          </w:p>
        </w:tc>
        <w:tc>
          <w:tcPr>
            <w:tcW w:w="2091" w:type="dxa"/>
            <w:vAlign w:val="center"/>
          </w:tcPr>
          <w:p w:rsidR="001D3241" w:rsidRPr="003C08F6" w:rsidRDefault="001D3241" w:rsidP="00DB7BD8">
            <w:pPr>
              <w:pStyle w:val="30"/>
              <w:widowControl w:val="0"/>
              <w:overflowPunct/>
              <w:autoSpaceDE/>
              <w:autoSpaceDN/>
              <w:adjustRightInd/>
              <w:spacing w:after="0" w:line="360" w:lineRule="auto"/>
              <w:jc w:val="center"/>
              <w:textAlignment w:val="auto"/>
              <w:rPr>
                <w:rFonts w:ascii="宋体" w:cs="Arial"/>
                <w:sz w:val="21"/>
                <w:szCs w:val="21"/>
                <w:lang w:eastAsia="zh-CN"/>
              </w:rPr>
            </w:pPr>
            <w:r w:rsidRPr="003C08F6">
              <w:rPr>
                <w:rFonts w:ascii="宋体" w:hAnsi="宋体" w:cs="Arial" w:hint="eastAsia"/>
                <w:sz w:val="21"/>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D3366F">
            <w:pPr>
              <w:pStyle w:val="30"/>
              <w:spacing w:line="360" w:lineRule="auto"/>
              <w:rPr>
                <w:rFonts w:ascii="宋体" w:cs="Arial"/>
                <w:sz w:val="21"/>
                <w:szCs w:val="21"/>
                <w:lang w:val="en-US" w:eastAsia="zh-CN"/>
              </w:rPr>
            </w:pPr>
            <w:r w:rsidRPr="003C08F6">
              <w:rPr>
                <w:rFonts w:ascii="宋体" w:hAnsi="宋体" w:cs="Arial" w:hint="eastAsia"/>
                <w:sz w:val="21"/>
                <w:szCs w:val="21"/>
                <w:lang w:eastAsia="zh-CN"/>
              </w:rPr>
              <w:t>需要设置账户分级管理，至少设置满足法规要求及我公司要求的不低于三级权限，每级</w:t>
            </w:r>
            <w:r>
              <w:rPr>
                <w:rFonts w:ascii="宋体" w:hAnsi="宋体" w:cs="Arial" w:hint="eastAsia"/>
                <w:sz w:val="21"/>
                <w:szCs w:val="21"/>
                <w:lang w:eastAsia="zh-CN"/>
              </w:rPr>
              <w:t>权限下可设置多个用户账户，每个账户可设置对应的登陆用户名及密码。</w:t>
            </w:r>
            <w:r w:rsidRPr="003C08F6">
              <w:rPr>
                <w:rFonts w:ascii="宋体" w:hAnsi="宋体" w:cs="Arial" w:hint="eastAsia"/>
                <w:sz w:val="21"/>
                <w:szCs w:val="21"/>
                <w:lang w:eastAsia="zh-CN"/>
              </w:rPr>
              <w:t>时间戳可通过权限管理，不可随意修改。</w:t>
            </w:r>
          </w:p>
        </w:tc>
        <w:tc>
          <w:tcPr>
            <w:tcW w:w="2091" w:type="dxa"/>
            <w:vAlign w:val="center"/>
          </w:tcPr>
          <w:p w:rsidR="001D3241" w:rsidRPr="003C08F6" w:rsidRDefault="001D3241" w:rsidP="00DB7BD8">
            <w:pPr>
              <w:pStyle w:val="30"/>
              <w:widowControl w:val="0"/>
              <w:overflowPunct/>
              <w:autoSpaceDE/>
              <w:autoSpaceDN/>
              <w:adjustRightInd/>
              <w:spacing w:after="0" w:line="360" w:lineRule="auto"/>
              <w:jc w:val="center"/>
              <w:textAlignment w:val="auto"/>
              <w:rPr>
                <w:rFonts w:ascii="宋体" w:cs="Arial"/>
                <w:sz w:val="21"/>
                <w:szCs w:val="21"/>
                <w:lang w:eastAsia="zh-CN"/>
              </w:rPr>
            </w:pPr>
            <w:r w:rsidRPr="003C08F6">
              <w:rPr>
                <w:rFonts w:ascii="宋体" w:hAnsi="宋体" w:cs="Arial" w:hint="eastAsia"/>
                <w:sz w:val="21"/>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D3366F">
            <w:pPr>
              <w:pStyle w:val="30"/>
              <w:spacing w:line="360" w:lineRule="auto"/>
              <w:rPr>
                <w:rFonts w:ascii="宋体" w:cs="Arial"/>
                <w:sz w:val="21"/>
                <w:szCs w:val="21"/>
                <w:lang w:eastAsia="zh-CN"/>
              </w:rPr>
            </w:pPr>
            <w:r w:rsidRPr="003C08F6">
              <w:rPr>
                <w:rFonts w:ascii="宋体" w:hAnsi="宋体" w:cs="Arial" w:hint="eastAsia"/>
                <w:sz w:val="21"/>
                <w:szCs w:val="21"/>
                <w:lang w:eastAsia="zh-CN"/>
              </w:rPr>
              <w:t>具备密码定期更换、自动锁屏</w:t>
            </w:r>
            <w:r w:rsidRPr="003C08F6">
              <w:rPr>
                <w:rFonts w:ascii="宋体" w:hAnsi="宋体" w:cs="Arial"/>
                <w:sz w:val="21"/>
                <w:szCs w:val="21"/>
                <w:lang w:eastAsia="zh-CN"/>
              </w:rPr>
              <w:t>/</w:t>
            </w:r>
            <w:r w:rsidRPr="003C08F6">
              <w:rPr>
                <w:rFonts w:ascii="宋体" w:hAnsi="宋体" w:cs="Arial" w:hint="eastAsia"/>
                <w:sz w:val="21"/>
                <w:szCs w:val="21"/>
                <w:lang w:eastAsia="zh-CN"/>
              </w:rPr>
              <w:t>退出时限设置、最大登陆尝试次数设置功能</w:t>
            </w:r>
            <w:r w:rsidRPr="003C08F6">
              <w:rPr>
                <w:rFonts w:ascii="宋体" w:hAnsi="宋体" w:cs="Arial" w:hint="eastAsia"/>
                <w:sz w:val="21"/>
                <w:szCs w:val="21"/>
                <w:lang w:val="en-US" w:eastAsia="zh-CN"/>
              </w:rPr>
              <w:t>。</w:t>
            </w:r>
          </w:p>
        </w:tc>
        <w:tc>
          <w:tcPr>
            <w:tcW w:w="2091" w:type="dxa"/>
            <w:vAlign w:val="center"/>
          </w:tcPr>
          <w:p w:rsidR="001D3241" w:rsidRPr="003C08F6" w:rsidRDefault="001D3241" w:rsidP="00DB7BD8">
            <w:pPr>
              <w:pStyle w:val="30"/>
              <w:widowControl w:val="0"/>
              <w:overflowPunct/>
              <w:autoSpaceDE/>
              <w:autoSpaceDN/>
              <w:adjustRightInd/>
              <w:spacing w:after="0" w:line="360" w:lineRule="auto"/>
              <w:jc w:val="center"/>
              <w:textAlignment w:val="auto"/>
              <w:rPr>
                <w:rFonts w:ascii="宋体" w:cs="Arial"/>
                <w:sz w:val="21"/>
                <w:szCs w:val="21"/>
                <w:lang w:eastAsia="zh-CN"/>
              </w:rPr>
            </w:pPr>
            <w:r w:rsidRPr="003C08F6">
              <w:rPr>
                <w:rFonts w:ascii="宋体" w:hAnsi="宋体" w:cs="Arial" w:hint="eastAsia"/>
                <w:sz w:val="21"/>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D3366F">
            <w:pPr>
              <w:pStyle w:val="30"/>
              <w:spacing w:line="360" w:lineRule="auto"/>
              <w:rPr>
                <w:rFonts w:ascii="宋体" w:cs="Arial"/>
                <w:sz w:val="21"/>
                <w:szCs w:val="21"/>
                <w:lang w:eastAsia="zh-CN"/>
              </w:rPr>
            </w:pPr>
            <w:r>
              <w:rPr>
                <w:rFonts w:ascii="宋体" w:hAnsi="宋体" w:cs="Arial" w:hint="eastAsia"/>
                <w:sz w:val="21"/>
                <w:szCs w:val="21"/>
                <w:lang w:eastAsia="zh-CN"/>
              </w:rPr>
              <w:t>可设置数据采集频次，以及报告中显示历史数据时间间隔</w:t>
            </w:r>
          </w:p>
        </w:tc>
        <w:tc>
          <w:tcPr>
            <w:tcW w:w="2091" w:type="dxa"/>
            <w:vAlign w:val="center"/>
          </w:tcPr>
          <w:p w:rsidR="001D3241" w:rsidRPr="003C08F6" w:rsidRDefault="001D3241" w:rsidP="00DB7BD8">
            <w:pPr>
              <w:pStyle w:val="30"/>
              <w:widowControl w:val="0"/>
              <w:overflowPunct/>
              <w:autoSpaceDE/>
              <w:autoSpaceDN/>
              <w:adjustRightInd/>
              <w:spacing w:after="0" w:line="360" w:lineRule="auto"/>
              <w:jc w:val="center"/>
              <w:textAlignment w:val="auto"/>
              <w:rPr>
                <w:rFonts w:ascii="宋体" w:cs="Arial"/>
                <w:sz w:val="21"/>
                <w:szCs w:val="21"/>
                <w:lang w:eastAsia="zh-CN"/>
              </w:rPr>
            </w:pPr>
            <w:r w:rsidRPr="003C08F6">
              <w:rPr>
                <w:rFonts w:ascii="宋体" w:hAnsi="宋体" w:cs="Arial" w:hint="eastAsia"/>
                <w:sz w:val="21"/>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应有权限功能防止系统时间被更改。</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Pr>
                <w:rFonts w:hint="eastAsia"/>
                <w:color w:val="000000"/>
                <w:lang w:eastAsia="zh-CN"/>
              </w:rPr>
              <w:t>显示：</w:t>
            </w:r>
            <w:r w:rsidRPr="000C5F4E">
              <w:rPr>
                <w:rFonts w:hint="eastAsia"/>
                <w:color w:val="000000"/>
                <w:lang w:eastAsia="zh-CN"/>
              </w:rPr>
              <w:t>搅拌电机的启</w:t>
            </w:r>
            <w:r w:rsidRPr="000C5F4E">
              <w:rPr>
                <w:color w:val="000000"/>
                <w:lang w:eastAsia="zh-CN"/>
              </w:rPr>
              <w:t>/</w:t>
            </w:r>
            <w:r w:rsidRPr="000C5F4E">
              <w:rPr>
                <w:rFonts w:hint="eastAsia"/>
                <w:color w:val="000000"/>
                <w:lang w:eastAsia="zh-CN"/>
              </w:rPr>
              <w:t>停状态显示、转速设定和显示、混合时间记录</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CD2774" w:rsidRDefault="001D3241" w:rsidP="00C03504">
            <w:pPr>
              <w:spacing w:line="276" w:lineRule="auto"/>
              <w:jc w:val="both"/>
              <w:rPr>
                <w:lang w:eastAsia="zh-CN"/>
              </w:rPr>
            </w:pPr>
            <w:r w:rsidRPr="00CD2774">
              <w:rPr>
                <w:rFonts w:hint="eastAsia"/>
                <w:lang w:val="en-US" w:eastAsia="zh-CN"/>
              </w:rPr>
              <w:t>产生的记录包括：</w:t>
            </w:r>
            <w:r w:rsidRPr="00CD2774">
              <w:rPr>
                <w:rFonts w:hint="eastAsia"/>
                <w:lang w:eastAsia="zh-CN"/>
              </w:rPr>
              <w:t>一次搅拌过程的温度数据与曲线、转速数据与曲线、温度数据与曲线记录，并预留</w:t>
            </w:r>
            <w:r w:rsidRPr="00CD2774">
              <w:rPr>
                <w:lang w:eastAsia="zh-CN"/>
              </w:rPr>
              <w:t>2</w:t>
            </w:r>
            <w:r w:rsidRPr="00CD2774">
              <w:rPr>
                <w:rFonts w:hint="eastAsia"/>
                <w:lang w:eastAsia="zh-CN"/>
              </w:rPr>
              <w:t>个传感器参数的接口。电子数据记录频率可设置。</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CD2774" w:rsidRDefault="001D3241" w:rsidP="00C03504">
            <w:pPr>
              <w:spacing w:line="276" w:lineRule="auto"/>
              <w:jc w:val="both"/>
              <w:rPr>
                <w:lang w:eastAsia="zh-CN"/>
              </w:rPr>
            </w:pPr>
            <w:r w:rsidRPr="00CD2774">
              <w:rPr>
                <w:rFonts w:hint="eastAsia"/>
                <w:lang w:eastAsia="zh-CN"/>
              </w:rPr>
              <w:t>设备上数据可通过数据线传输到其数据监测系统上，不得连接外网</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D3366F">
            <w:pPr>
              <w:spacing w:line="276" w:lineRule="auto"/>
              <w:jc w:val="both"/>
              <w:rPr>
                <w:rFonts w:ascii="宋体" w:cs="Arial"/>
                <w:szCs w:val="21"/>
                <w:lang w:eastAsia="zh-CN"/>
              </w:rPr>
            </w:pPr>
            <w:r w:rsidRPr="003C08F6">
              <w:rPr>
                <w:rFonts w:ascii="宋体" w:hAnsi="宋体" w:cs="Arial" w:hint="eastAsia"/>
                <w:szCs w:val="21"/>
                <w:lang w:val="en-US" w:eastAsia="zh-CN"/>
              </w:rPr>
              <w:t>配进口优质品牌针式打印机，</w:t>
            </w:r>
            <w:r w:rsidRPr="00CD2774">
              <w:rPr>
                <w:rFonts w:ascii="宋体" w:hAnsi="宋体" w:cs="Arial" w:hint="eastAsia"/>
                <w:szCs w:val="21"/>
                <w:lang w:val="en-US" w:eastAsia="zh-CN"/>
              </w:rPr>
              <w:t>电子记录可输出打印温度数据及搅拌数据，打印精度</w:t>
            </w:r>
            <w:r w:rsidRPr="00CD2774">
              <w:rPr>
                <w:rFonts w:ascii="宋体" w:hAnsi="宋体" w:cs="Arial"/>
                <w:szCs w:val="21"/>
                <w:lang w:val="en-US" w:eastAsia="zh-CN"/>
              </w:rPr>
              <w:t>0.1</w:t>
            </w:r>
            <w:r w:rsidRPr="00CD2774">
              <w:rPr>
                <w:rFonts w:ascii="宋体" w:hAnsi="宋体" w:cs="Arial" w:hint="eastAsia"/>
                <w:szCs w:val="21"/>
                <w:lang w:val="en-US" w:eastAsia="zh-CN"/>
              </w:rPr>
              <w:t>℃，打印频率可设置。</w:t>
            </w:r>
            <w:r w:rsidRPr="003C08F6">
              <w:rPr>
                <w:rFonts w:ascii="宋体" w:hAnsi="宋体" w:cs="Arial" w:hint="eastAsia"/>
                <w:szCs w:val="21"/>
                <w:lang w:val="en-US" w:eastAsia="zh-CN"/>
              </w:rPr>
              <w:t>具备原始记录备份恢复功能。</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D3366F">
            <w:pPr>
              <w:spacing w:line="276" w:lineRule="auto"/>
              <w:jc w:val="both"/>
              <w:rPr>
                <w:rFonts w:ascii="宋体" w:cs="Arial"/>
                <w:szCs w:val="21"/>
                <w:lang w:val="en-US" w:eastAsia="zh-CN"/>
              </w:rPr>
            </w:pPr>
            <w:r w:rsidRPr="004516B9">
              <w:rPr>
                <w:rFonts w:hint="eastAsia"/>
                <w:color w:val="000000"/>
                <w:lang w:eastAsia="zh-CN"/>
              </w:rPr>
              <w:t>支持数据在线打印功能</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屏幕显示的结果与打印纸质文档应是一致的。</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用户在密码输入时，电脑显示器上应不显示实际密码（比如密码会以</w:t>
            </w:r>
            <w:r w:rsidRPr="003C08F6">
              <w:rPr>
                <w:rFonts w:ascii="宋体" w:hAnsi="宋体" w:cs="Arial"/>
                <w:szCs w:val="21"/>
                <w:lang w:eastAsia="zh-CN"/>
              </w:rPr>
              <w:t>*</w:t>
            </w:r>
            <w:r w:rsidRPr="003C08F6">
              <w:rPr>
                <w:rFonts w:ascii="宋体" w:hAnsi="宋体" w:cs="Arial" w:hint="eastAsia"/>
                <w:szCs w:val="21"/>
                <w:lang w:eastAsia="zh-CN"/>
              </w:rPr>
              <w:t>或其他符合显示）。</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CD2774" w:rsidRDefault="001D3241" w:rsidP="00C03504">
            <w:pPr>
              <w:spacing w:line="276" w:lineRule="auto"/>
              <w:jc w:val="both"/>
              <w:rPr>
                <w:rFonts w:ascii="宋体" w:cs="Arial"/>
                <w:szCs w:val="21"/>
                <w:lang w:eastAsia="zh-CN"/>
              </w:rPr>
            </w:pPr>
            <w:r w:rsidRPr="00CD2774">
              <w:rPr>
                <w:rFonts w:ascii="宋体" w:hAnsi="宋体" w:cs="Arial" w:hint="eastAsia"/>
                <w:szCs w:val="21"/>
                <w:lang w:eastAsia="zh-CN"/>
              </w:rPr>
              <w:t>系统应可以设置</w:t>
            </w:r>
            <w:r w:rsidRPr="00CD2774">
              <w:rPr>
                <w:rFonts w:ascii="宋体" w:hAnsi="宋体" w:cs="Arial"/>
                <w:szCs w:val="21"/>
                <w:lang w:eastAsia="zh-CN"/>
              </w:rPr>
              <w:t>8</w:t>
            </w:r>
            <w:r w:rsidRPr="00CD2774">
              <w:rPr>
                <w:rFonts w:ascii="宋体" w:hAnsi="宋体" w:cs="Arial" w:hint="eastAsia"/>
                <w:szCs w:val="21"/>
                <w:lang w:eastAsia="zh-CN"/>
              </w:rPr>
              <w:t>位数以上密码。</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希望</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可存储电子数据和曲线，原始电子数据和曲线不可修改，可查询、输出、备份恢复、打印。</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C03504">
            <w:pPr>
              <w:spacing w:line="276" w:lineRule="auto"/>
              <w:jc w:val="both"/>
              <w:rPr>
                <w:rFonts w:ascii="宋体" w:cs="Arial"/>
                <w:szCs w:val="21"/>
                <w:lang w:eastAsia="zh-CN"/>
              </w:rPr>
            </w:pPr>
            <w:r w:rsidRPr="00976B05">
              <w:rPr>
                <w:rFonts w:ascii="宋体" w:hAnsi="宋体" w:cs="Arial" w:hint="eastAsia"/>
                <w:szCs w:val="21"/>
                <w:lang w:eastAsia="zh-CN"/>
              </w:rPr>
              <w:t>具备所有电子记录备份功能</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C03504">
            <w:pPr>
              <w:spacing w:line="276" w:lineRule="auto"/>
              <w:jc w:val="both"/>
              <w:rPr>
                <w:rFonts w:ascii="宋体" w:cs="Arial"/>
                <w:szCs w:val="21"/>
                <w:lang w:eastAsia="zh-CN"/>
              </w:rPr>
            </w:pPr>
            <w:r w:rsidRPr="00976B05">
              <w:rPr>
                <w:rFonts w:ascii="宋体" w:hAnsi="宋体" w:cs="Arial" w:hint="eastAsia"/>
                <w:szCs w:val="21"/>
                <w:lang w:eastAsia="zh-CN"/>
              </w:rPr>
              <w:t>系统应有审计追踪功能，可以记录关键操作，及系统和安全的事件，比如登录登出、密码更改、方法参数更改、权限管理、系统配置、记录删除与修改，以及相应操作人员、日期时间及操作理由等。</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C03504">
            <w:pPr>
              <w:spacing w:line="276" w:lineRule="auto"/>
              <w:jc w:val="both"/>
              <w:rPr>
                <w:rFonts w:ascii="宋体" w:cs="Arial"/>
                <w:szCs w:val="21"/>
                <w:lang w:eastAsia="zh-CN"/>
              </w:rPr>
            </w:pPr>
            <w:r w:rsidRPr="00976B05">
              <w:rPr>
                <w:rFonts w:ascii="宋体" w:hAnsi="宋体" w:cs="Arial" w:hint="eastAsia"/>
                <w:szCs w:val="21"/>
                <w:lang w:eastAsia="zh-CN"/>
              </w:rPr>
              <w:t>审计追踪记录应可自动存储，不可被删除或更改，可查询、输出、备份恢复、打印</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C03504">
            <w:pPr>
              <w:spacing w:line="276" w:lineRule="auto"/>
              <w:jc w:val="both"/>
              <w:rPr>
                <w:rFonts w:ascii="宋体" w:cs="Arial"/>
                <w:szCs w:val="21"/>
                <w:lang w:eastAsia="zh-CN"/>
              </w:rPr>
            </w:pPr>
            <w:r w:rsidRPr="00976B05">
              <w:rPr>
                <w:rFonts w:ascii="宋体" w:hAnsi="宋体" w:cs="Arial" w:hint="eastAsia"/>
                <w:szCs w:val="21"/>
                <w:lang w:eastAsia="zh-CN"/>
              </w:rPr>
              <w:t>系统应允许管理员更改自己的密码和下级权限的密码。其他权限用户仅可修改自己的密码</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C03504">
            <w:pPr>
              <w:spacing w:line="276" w:lineRule="auto"/>
              <w:jc w:val="both"/>
              <w:rPr>
                <w:rFonts w:ascii="宋体" w:cs="Arial"/>
                <w:szCs w:val="21"/>
                <w:lang w:eastAsia="zh-CN"/>
              </w:rPr>
            </w:pPr>
            <w:r w:rsidRPr="00976B05">
              <w:rPr>
                <w:rFonts w:ascii="宋体" w:hAnsi="宋体" w:cs="Arial" w:hint="eastAsia"/>
                <w:szCs w:val="21"/>
                <w:lang w:eastAsia="zh-CN"/>
              </w:rPr>
              <w:t>应有控制措施以防止电子记录从应用软件外面被修改或删除。</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cs="Arial" w:hint="eastAsia"/>
                <w:szCs w:val="21"/>
                <w:lang w:eastAsia="zh-CN"/>
              </w:rPr>
              <w:t>希望</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C03504">
            <w:pPr>
              <w:spacing w:line="276" w:lineRule="auto"/>
              <w:jc w:val="both"/>
              <w:rPr>
                <w:rFonts w:ascii="宋体" w:cs="Arial"/>
                <w:szCs w:val="21"/>
                <w:lang w:eastAsia="zh-CN"/>
              </w:rPr>
            </w:pPr>
            <w:r w:rsidRPr="00976B05">
              <w:rPr>
                <w:rFonts w:hint="eastAsia"/>
                <w:lang w:eastAsia="zh-CN"/>
              </w:rPr>
              <w:t>具备报表及批报告功能，可生成并存储报表，报表不可修改，可</w:t>
            </w:r>
            <w:r w:rsidRPr="00976B05">
              <w:rPr>
                <w:rFonts w:ascii="宋体" w:hAnsi="宋体" w:cs="Arial" w:hint="eastAsia"/>
                <w:szCs w:val="21"/>
                <w:lang w:eastAsia="zh-CN"/>
              </w:rPr>
              <w:t>查询、输出、备份恢复、打印</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D3366F">
            <w:pPr>
              <w:spacing w:line="276" w:lineRule="auto"/>
              <w:jc w:val="both"/>
              <w:rPr>
                <w:rFonts w:ascii="宋体" w:cs="Arial"/>
                <w:szCs w:val="21"/>
                <w:lang w:eastAsia="zh-CN"/>
              </w:rPr>
            </w:pPr>
            <w:r w:rsidRPr="00976B05">
              <w:rPr>
                <w:rFonts w:ascii="宋体" w:hAnsi="宋体" w:cs="Arial" w:hint="eastAsia"/>
                <w:szCs w:val="21"/>
                <w:lang w:val="en-US" w:eastAsia="zh-CN"/>
              </w:rPr>
              <w:t>可实时打印据，</w:t>
            </w:r>
            <w:r w:rsidRPr="00976B05">
              <w:rPr>
                <w:rFonts w:ascii="宋体" w:hAnsi="宋体" w:cs="Arial" w:hint="eastAsia"/>
                <w:szCs w:val="21"/>
                <w:lang w:eastAsia="zh-CN"/>
              </w:rPr>
              <w:t>打印内容应包含以下内容：日期，名称，运行时间，产品名称与批号，运行号，必要的设置，操作者信息，温度数据等。</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976B05" w:rsidRDefault="001D3241" w:rsidP="00D3366F">
            <w:pPr>
              <w:spacing w:line="276" w:lineRule="auto"/>
              <w:jc w:val="both"/>
              <w:rPr>
                <w:rFonts w:ascii="宋体" w:cs="Arial"/>
                <w:szCs w:val="21"/>
                <w:lang w:val="en-US" w:eastAsia="zh-CN"/>
              </w:rPr>
            </w:pPr>
            <w:r w:rsidRPr="00976B05">
              <w:rPr>
                <w:rFonts w:ascii="宋体" w:hAnsi="宋体" w:cs="Arial" w:hint="eastAsia"/>
                <w:szCs w:val="21"/>
                <w:lang w:val="en-US" w:eastAsia="zh-CN"/>
              </w:rPr>
              <w:t>具备系统参数超标及故障报警工鞥呢，可设置报警上下限，报警记录</w:t>
            </w:r>
            <w:r w:rsidRPr="00976B05">
              <w:rPr>
                <w:rFonts w:ascii="宋体" w:hAnsi="宋体" w:cs="Arial" w:hint="eastAsia"/>
                <w:szCs w:val="21"/>
                <w:lang w:eastAsia="zh-CN"/>
              </w:rPr>
              <w:t>可自动存储，不可被删除或更改，可查询、输出、备份恢复、打印</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使用者应不能修改测试结果。</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断电恢复不影响参数设置、数据完整性、系统运行。</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厂家提供系统及程序备份</w:t>
            </w:r>
            <w:r>
              <w:rPr>
                <w:rFonts w:ascii="宋体" w:hAnsi="宋体" w:cs="Arial" w:hint="eastAsia"/>
                <w:szCs w:val="21"/>
                <w:lang w:eastAsia="zh-CN"/>
              </w:rPr>
              <w:t>及相关</w:t>
            </w:r>
            <w:r w:rsidRPr="003C08F6">
              <w:rPr>
                <w:rFonts w:ascii="宋体" w:hAnsi="宋体" w:cs="Arial" w:hint="eastAsia"/>
                <w:szCs w:val="21"/>
                <w:lang w:eastAsia="zh-CN"/>
              </w:rPr>
              <w:t>策略</w:t>
            </w:r>
            <w:r>
              <w:rPr>
                <w:rFonts w:ascii="宋体" w:hAnsi="宋体" w:cs="Arial" w:hint="eastAsia"/>
                <w:szCs w:val="21"/>
                <w:lang w:eastAsia="zh-CN"/>
              </w:rPr>
              <w:t>说明</w:t>
            </w:r>
            <w:r w:rsidRPr="003C08F6">
              <w:rPr>
                <w:rFonts w:ascii="宋体" w:hAnsi="宋体" w:cs="Arial" w:hint="eastAsia"/>
                <w:szCs w:val="21"/>
                <w:lang w:eastAsia="zh-CN"/>
              </w:rPr>
              <w:t>。</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系统和程序为正版。</w:t>
            </w:r>
            <w:r w:rsidRPr="00CD2774">
              <w:rPr>
                <w:rFonts w:ascii="宋体" w:hAnsi="宋体" w:cs="Arial" w:hint="eastAsia"/>
                <w:szCs w:val="21"/>
                <w:lang w:eastAsia="zh-CN"/>
              </w:rPr>
              <w:t>若为</w:t>
            </w:r>
            <w:r w:rsidRPr="00CD2774">
              <w:rPr>
                <w:rFonts w:ascii="宋体" w:hAnsi="宋体" w:cs="Arial"/>
                <w:szCs w:val="21"/>
                <w:lang w:eastAsia="zh-CN"/>
              </w:rPr>
              <w:t>Windows</w:t>
            </w:r>
            <w:r w:rsidRPr="00CD2774">
              <w:rPr>
                <w:rFonts w:ascii="宋体" w:hAnsi="宋体" w:cs="Arial" w:hint="eastAsia"/>
                <w:szCs w:val="21"/>
                <w:lang w:eastAsia="zh-CN"/>
              </w:rPr>
              <w:t>系统，则必须为专业版以上版本</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3C08F6" w:rsidRDefault="001D3241" w:rsidP="00C03504">
            <w:pPr>
              <w:spacing w:line="276" w:lineRule="auto"/>
              <w:jc w:val="both"/>
              <w:rPr>
                <w:rFonts w:ascii="宋体" w:cs="Arial"/>
                <w:szCs w:val="21"/>
                <w:lang w:eastAsia="zh-CN"/>
              </w:rPr>
            </w:pPr>
            <w:r w:rsidRPr="003C08F6">
              <w:rPr>
                <w:rFonts w:ascii="宋体" w:hAnsi="宋体" w:cs="Arial" w:hint="eastAsia"/>
                <w:szCs w:val="21"/>
                <w:lang w:eastAsia="zh-CN"/>
              </w:rPr>
              <w:t>厂家提供备份的电子记录读取策略，必要时提供电子记录读取软件。</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CD2774" w:rsidRDefault="001D3241" w:rsidP="00C03504">
            <w:pPr>
              <w:spacing w:line="276" w:lineRule="auto"/>
              <w:jc w:val="both"/>
              <w:rPr>
                <w:rFonts w:ascii="宋体" w:cs="Arial"/>
                <w:szCs w:val="21"/>
                <w:lang w:eastAsia="zh-CN"/>
              </w:rPr>
            </w:pPr>
            <w:r w:rsidRPr="00CD2774">
              <w:rPr>
                <w:rFonts w:ascii="宋体" w:hAnsi="宋体" w:cs="Arial" w:hint="eastAsia"/>
                <w:szCs w:val="21"/>
                <w:lang w:eastAsia="zh-CN"/>
              </w:rPr>
              <w:t>系统断电恢复不影响参数设置、系统设置及数据完整性，恢复后系统可正常运行</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tr w:rsidR="001D3241" w:rsidTr="00D3366F">
        <w:trPr>
          <w:cantSplit/>
          <w:trHeight w:val="680"/>
          <w:jc w:val="center"/>
        </w:trPr>
        <w:tc>
          <w:tcPr>
            <w:tcW w:w="1310" w:type="dxa"/>
            <w:vAlign w:val="center"/>
          </w:tcPr>
          <w:p w:rsidR="001D3241" w:rsidRDefault="001D3241" w:rsidP="00C03504">
            <w:pPr>
              <w:pStyle w:val="af"/>
              <w:numPr>
                <w:ilvl w:val="0"/>
                <w:numId w:val="7"/>
              </w:numPr>
              <w:ind w:left="470" w:firstLineChars="0" w:hanging="120"/>
              <w:rPr>
                <w:rFonts w:ascii="Times New Roman" w:hAnsi="Times New Roman"/>
                <w:szCs w:val="21"/>
              </w:rPr>
            </w:pPr>
          </w:p>
        </w:tc>
        <w:tc>
          <w:tcPr>
            <w:tcW w:w="7162" w:type="dxa"/>
            <w:gridSpan w:val="2"/>
            <w:vAlign w:val="center"/>
          </w:tcPr>
          <w:p w:rsidR="001D3241" w:rsidRPr="00CD2774" w:rsidRDefault="001D3241" w:rsidP="00C03504">
            <w:pPr>
              <w:spacing w:line="276" w:lineRule="auto"/>
              <w:jc w:val="both"/>
              <w:rPr>
                <w:rFonts w:ascii="宋体" w:cs="Arial"/>
                <w:szCs w:val="21"/>
                <w:lang w:eastAsia="zh-CN"/>
              </w:rPr>
            </w:pPr>
            <w:r w:rsidRPr="00CD2774">
              <w:rPr>
                <w:rFonts w:ascii="宋体" w:hAnsi="宋体" w:cs="Arial" w:hint="eastAsia"/>
                <w:szCs w:val="21"/>
                <w:lang w:eastAsia="zh-CN"/>
              </w:rPr>
              <w:t>系统断网不影响数据完整性</w:t>
            </w:r>
          </w:p>
        </w:tc>
        <w:tc>
          <w:tcPr>
            <w:tcW w:w="2091" w:type="dxa"/>
            <w:vAlign w:val="center"/>
          </w:tcPr>
          <w:p w:rsidR="001D3241" w:rsidRPr="003C08F6" w:rsidRDefault="001D3241" w:rsidP="00DB7BD8">
            <w:pPr>
              <w:jc w:val="center"/>
              <w:rPr>
                <w:rFonts w:ascii="宋体" w:cs="Arial"/>
                <w:szCs w:val="21"/>
                <w:lang w:eastAsia="zh-CN"/>
              </w:rPr>
            </w:pPr>
            <w:r w:rsidRPr="003C08F6">
              <w:rPr>
                <w:rFonts w:ascii="宋体" w:hAnsi="宋体" w:cs="Arial" w:hint="eastAsia"/>
                <w:szCs w:val="21"/>
                <w:lang w:eastAsia="zh-CN"/>
              </w:rPr>
              <w:t>关键</w:t>
            </w:r>
          </w:p>
        </w:tc>
      </w:tr>
      <w:permEnd w:id="43"/>
    </w:tbl>
    <w:p w:rsidR="001D3241" w:rsidRDefault="001D3241" w:rsidP="00CD2774">
      <w:pPr>
        <w:spacing w:afterLines="50"/>
        <w:rPr>
          <w:b/>
          <w:lang w:eastAsia="zh-CN"/>
        </w:rPr>
      </w:pP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46" w:name="_Toc522716123"/>
      <w:r>
        <w:rPr>
          <w:rFonts w:ascii="Times New Roman" w:hAnsi="Times New Roman" w:hint="eastAsia"/>
          <w:b/>
        </w:rPr>
        <w:t>安全要求</w:t>
      </w:r>
      <w:bookmarkEnd w:id="33"/>
      <w:bookmarkEnd w:id="46"/>
    </w:p>
    <w:p w:rsidR="001D3241" w:rsidRDefault="001D3241" w:rsidP="00A82E4D">
      <w:pPr>
        <w:pStyle w:val="Text"/>
        <w:spacing w:before="0" w:line="360" w:lineRule="auto"/>
        <w:jc w:val="left"/>
        <w:rPr>
          <w:i/>
          <w:color w:val="4472C4"/>
          <w:szCs w:val="21"/>
          <w:lang w:eastAsia="zh-CN"/>
        </w:rPr>
      </w:pPr>
      <w:permStart w:id="44"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0"/>
        <w:gridCol w:w="7128"/>
        <w:gridCol w:w="2125"/>
      </w:tblGrid>
      <w:tr w:rsidR="001D3241">
        <w:trPr>
          <w:cantSplit/>
          <w:trHeight w:val="680"/>
          <w:tblHeader/>
          <w:jc w:val="center"/>
        </w:trPr>
        <w:tc>
          <w:tcPr>
            <w:tcW w:w="1310" w:type="dxa"/>
            <w:shd w:val="clear" w:color="auto" w:fill="D9D9D9"/>
            <w:vAlign w:val="center"/>
          </w:tcPr>
          <w:permEnd w:id="44"/>
          <w:p w:rsidR="001D3241" w:rsidRDefault="001D3241">
            <w:pPr>
              <w:jc w:val="center"/>
              <w:rPr>
                <w:b/>
                <w:szCs w:val="21"/>
              </w:rPr>
            </w:pPr>
            <w:r>
              <w:rPr>
                <w:rFonts w:hint="eastAsia"/>
                <w:b/>
                <w:szCs w:val="21"/>
              </w:rPr>
              <w:t>编号</w:t>
            </w:r>
          </w:p>
        </w:tc>
        <w:tc>
          <w:tcPr>
            <w:tcW w:w="7128" w:type="dxa"/>
            <w:shd w:val="clear" w:color="auto" w:fill="D9D9D9"/>
            <w:vAlign w:val="center"/>
          </w:tcPr>
          <w:p w:rsidR="001D3241" w:rsidRDefault="001D3241">
            <w:pPr>
              <w:jc w:val="center"/>
              <w:rPr>
                <w:b/>
                <w:szCs w:val="21"/>
                <w:lang w:eastAsia="zh-CN"/>
              </w:rPr>
            </w:pPr>
            <w:r>
              <w:rPr>
                <w:rFonts w:hint="eastAsia"/>
                <w:b/>
                <w:szCs w:val="21"/>
                <w:lang w:eastAsia="zh-CN"/>
              </w:rPr>
              <w:t>需求</w:t>
            </w:r>
          </w:p>
        </w:tc>
        <w:tc>
          <w:tcPr>
            <w:tcW w:w="2125" w:type="dxa"/>
            <w:shd w:val="clear" w:color="auto" w:fill="D9D9D9"/>
            <w:vAlign w:val="center"/>
          </w:tcPr>
          <w:p w:rsidR="001D3241" w:rsidRDefault="001D3241">
            <w:pPr>
              <w:jc w:val="center"/>
              <w:rPr>
                <w:b/>
                <w:szCs w:val="21"/>
                <w:lang w:eastAsia="zh-CN"/>
              </w:rPr>
            </w:pPr>
            <w:r>
              <w:rPr>
                <w:rFonts w:hint="eastAsia"/>
                <w:b/>
                <w:szCs w:val="21"/>
                <w:lang w:eastAsia="zh-CN"/>
              </w:rPr>
              <w:t>关键程度</w:t>
            </w:r>
          </w:p>
        </w:tc>
      </w:tr>
      <w:tr w:rsidR="001D3241">
        <w:trPr>
          <w:cantSplit/>
          <w:trHeight w:val="680"/>
          <w:jc w:val="center"/>
        </w:trPr>
        <w:tc>
          <w:tcPr>
            <w:tcW w:w="1310" w:type="dxa"/>
            <w:shd w:val="clear" w:color="auto" w:fill="D9D9D9"/>
            <w:vAlign w:val="center"/>
          </w:tcPr>
          <w:p w:rsidR="001D3241" w:rsidRDefault="001D3241">
            <w:pPr>
              <w:pStyle w:val="af"/>
              <w:numPr>
                <w:ilvl w:val="0"/>
                <w:numId w:val="10"/>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szCs w:val="21"/>
                <w:lang w:eastAsia="zh-CN"/>
              </w:rPr>
              <w:t xml:space="preserve"> </w:t>
            </w:r>
            <w:r>
              <w:rPr>
                <w:rFonts w:hint="eastAsia"/>
                <w:szCs w:val="21"/>
                <w:lang w:eastAsia="zh-CN"/>
              </w:rPr>
              <w:t>密封连锁及压力保护</w:t>
            </w:r>
          </w:p>
        </w:tc>
      </w:tr>
      <w:tr w:rsidR="001D3241" w:rsidTr="00967B8C">
        <w:trPr>
          <w:cantSplit/>
          <w:trHeight w:val="680"/>
          <w:jc w:val="center"/>
        </w:trPr>
        <w:tc>
          <w:tcPr>
            <w:tcW w:w="1310" w:type="dxa"/>
            <w:shd w:val="clear" w:color="auto" w:fill="D9D9D9"/>
            <w:vAlign w:val="center"/>
          </w:tcPr>
          <w:p w:rsidR="001D3241" w:rsidRDefault="001D3241" w:rsidP="007F03EE">
            <w:pPr>
              <w:pStyle w:val="af"/>
              <w:ind w:left="426" w:firstLineChars="0" w:firstLine="0"/>
              <w:rPr>
                <w:rFonts w:ascii="Times New Roman" w:hAnsi="Times New Roman"/>
                <w:szCs w:val="21"/>
              </w:rPr>
            </w:pPr>
            <w:permStart w:id="45" w:edGrp="everyone"/>
          </w:p>
        </w:tc>
        <w:tc>
          <w:tcPr>
            <w:tcW w:w="9253" w:type="dxa"/>
            <w:gridSpan w:val="2"/>
            <w:vAlign w:val="center"/>
          </w:tcPr>
          <w:p w:rsidR="001D3241" w:rsidRDefault="001D3241">
            <w:pPr>
              <w:jc w:val="both"/>
              <w:rPr>
                <w:szCs w:val="21"/>
                <w:lang w:eastAsia="zh-CN"/>
              </w:rPr>
            </w:pPr>
            <w:r w:rsidRPr="00A82E4D">
              <w:rPr>
                <w:lang w:eastAsia="zh-CN"/>
              </w:rPr>
              <w:t>N/A</w:t>
            </w:r>
          </w:p>
        </w:tc>
      </w:tr>
      <w:permEnd w:id="45"/>
      <w:tr w:rsidR="001D3241">
        <w:trPr>
          <w:cantSplit/>
          <w:trHeight w:val="680"/>
          <w:jc w:val="center"/>
        </w:trPr>
        <w:tc>
          <w:tcPr>
            <w:tcW w:w="1310" w:type="dxa"/>
            <w:shd w:val="clear" w:color="auto" w:fill="D9D9D9"/>
            <w:vAlign w:val="center"/>
          </w:tcPr>
          <w:p w:rsidR="001D3241" w:rsidRDefault="001D3241">
            <w:pPr>
              <w:pStyle w:val="af"/>
              <w:numPr>
                <w:ilvl w:val="0"/>
                <w:numId w:val="10"/>
              </w:numPr>
              <w:ind w:firstLineChars="0"/>
              <w:rPr>
                <w:rFonts w:ascii="Times New Roman" w:hAnsi="Times New Roman"/>
                <w:szCs w:val="21"/>
              </w:rPr>
            </w:pPr>
          </w:p>
        </w:tc>
        <w:tc>
          <w:tcPr>
            <w:tcW w:w="7128" w:type="dxa"/>
            <w:shd w:val="clear" w:color="auto" w:fill="D9D9D9"/>
            <w:vAlign w:val="center"/>
          </w:tcPr>
          <w:p w:rsidR="001D3241" w:rsidRDefault="001D3241">
            <w:pPr>
              <w:jc w:val="both"/>
              <w:rPr>
                <w:szCs w:val="21"/>
                <w:lang w:eastAsia="zh-CN"/>
              </w:rPr>
            </w:pPr>
            <w:r>
              <w:rPr>
                <w:rFonts w:hint="eastAsia"/>
                <w:szCs w:val="21"/>
                <w:lang w:eastAsia="zh-CN"/>
              </w:rPr>
              <w:t>电气保护</w:t>
            </w:r>
          </w:p>
        </w:tc>
        <w:tc>
          <w:tcPr>
            <w:tcW w:w="2125" w:type="dxa"/>
            <w:shd w:val="clear" w:color="auto" w:fill="D9D9D9"/>
            <w:vAlign w:val="center"/>
          </w:tcPr>
          <w:p w:rsidR="001D3241" w:rsidRDefault="001D3241">
            <w:pPr>
              <w:jc w:val="both"/>
              <w:rPr>
                <w:szCs w:val="21"/>
                <w:lang w:eastAsia="zh-CN"/>
              </w:rPr>
            </w:pP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46" w:edGrp="everyone"/>
          </w:p>
        </w:tc>
        <w:tc>
          <w:tcPr>
            <w:tcW w:w="7128" w:type="dxa"/>
            <w:vAlign w:val="center"/>
          </w:tcPr>
          <w:p w:rsidR="001D3241" w:rsidRDefault="001D3241">
            <w:pPr>
              <w:jc w:val="both"/>
              <w:rPr>
                <w:szCs w:val="21"/>
                <w:lang w:eastAsia="zh-CN"/>
              </w:rPr>
            </w:pPr>
            <w:r>
              <w:rPr>
                <w:rFonts w:hint="eastAsia"/>
                <w:lang w:eastAsia="zh-CN"/>
              </w:rPr>
              <w:t>满足</w:t>
            </w:r>
            <w:r>
              <w:rPr>
                <w:lang w:eastAsia="zh-CN"/>
              </w:rPr>
              <w:t>CE</w:t>
            </w:r>
            <w:r>
              <w:rPr>
                <w:rFonts w:hint="eastAsia"/>
                <w:lang w:eastAsia="zh-CN"/>
              </w:rPr>
              <w:t>标准，防水等级至少满足</w:t>
            </w:r>
            <w:r>
              <w:rPr>
                <w:lang w:eastAsia="zh-CN"/>
              </w:rPr>
              <w:t>IP65</w:t>
            </w:r>
          </w:p>
        </w:tc>
        <w:tc>
          <w:tcPr>
            <w:tcW w:w="2125" w:type="dxa"/>
            <w:vAlign w:val="center"/>
          </w:tcPr>
          <w:p w:rsidR="001D3241" w:rsidRDefault="001D3241" w:rsidP="00DB7BD8">
            <w:pPr>
              <w:jc w:val="center"/>
              <w:rPr>
                <w:szCs w:val="21"/>
                <w:lang w:eastAsia="zh-CN"/>
              </w:rPr>
            </w:pPr>
            <w:r w:rsidRPr="003C08F6">
              <w:rPr>
                <w:rFonts w:ascii="宋体" w:hAnsi="宋体" w:cs="Arial" w:hint="eastAsia"/>
                <w:szCs w:val="21"/>
                <w:lang w:eastAsia="zh-CN"/>
              </w:rPr>
              <w:t>关键</w:t>
            </w:r>
          </w:p>
        </w:tc>
      </w:tr>
      <w:permEnd w:id="46"/>
    </w:tbl>
    <w:p w:rsidR="001D3241" w:rsidRDefault="001D3241">
      <w:pPr>
        <w:rPr>
          <w:szCs w:val="21"/>
          <w:lang w:eastAsia="zh-CN"/>
        </w:rPr>
      </w:pP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47" w:name="_Toc522107743"/>
      <w:bookmarkStart w:id="48" w:name="_Toc522716124"/>
      <w:r>
        <w:rPr>
          <w:rFonts w:ascii="Times New Roman" w:hAnsi="Times New Roman" w:hint="eastAsia"/>
          <w:b/>
        </w:rPr>
        <w:t>文件要求</w:t>
      </w:r>
      <w:bookmarkEnd w:id="47"/>
      <w:bookmarkEnd w:id="48"/>
    </w:p>
    <w:p w:rsidR="001D3241" w:rsidRDefault="001D3241">
      <w:pPr>
        <w:pStyle w:val="Text"/>
        <w:spacing w:before="0" w:line="360" w:lineRule="auto"/>
        <w:ind w:left="357"/>
        <w:jc w:val="left"/>
        <w:rPr>
          <w:i/>
          <w:szCs w:val="21"/>
          <w:lang w:eastAsia="zh-CN"/>
        </w:rPr>
      </w:pPr>
      <w:permStart w:id="47"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0"/>
        <w:gridCol w:w="7128"/>
        <w:gridCol w:w="2125"/>
      </w:tblGrid>
      <w:tr w:rsidR="001D3241">
        <w:trPr>
          <w:cantSplit/>
          <w:trHeight w:val="680"/>
          <w:tblHeader/>
          <w:jc w:val="center"/>
        </w:trPr>
        <w:tc>
          <w:tcPr>
            <w:tcW w:w="1310" w:type="dxa"/>
            <w:shd w:val="clear" w:color="auto" w:fill="D9D9D9"/>
            <w:vAlign w:val="center"/>
          </w:tcPr>
          <w:permEnd w:id="47"/>
          <w:p w:rsidR="001D3241" w:rsidRDefault="001D3241">
            <w:pPr>
              <w:jc w:val="center"/>
              <w:rPr>
                <w:b/>
                <w:szCs w:val="21"/>
              </w:rPr>
            </w:pPr>
            <w:r>
              <w:rPr>
                <w:rFonts w:hint="eastAsia"/>
                <w:b/>
                <w:szCs w:val="21"/>
              </w:rPr>
              <w:t>编号</w:t>
            </w:r>
          </w:p>
        </w:tc>
        <w:tc>
          <w:tcPr>
            <w:tcW w:w="7128" w:type="dxa"/>
            <w:shd w:val="clear" w:color="auto" w:fill="D9D9D9"/>
            <w:vAlign w:val="center"/>
          </w:tcPr>
          <w:p w:rsidR="001D3241" w:rsidRDefault="001D3241">
            <w:pPr>
              <w:jc w:val="center"/>
              <w:rPr>
                <w:b/>
                <w:szCs w:val="21"/>
                <w:lang w:eastAsia="zh-CN"/>
              </w:rPr>
            </w:pPr>
            <w:r>
              <w:rPr>
                <w:rFonts w:hint="eastAsia"/>
                <w:b/>
                <w:szCs w:val="21"/>
                <w:lang w:eastAsia="zh-CN"/>
              </w:rPr>
              <w:t>需求</w:t>
            </w:r>
          </w:p>
        </w:tc>
        <w:tc>
          <w:tcPr>
            <w:tcW w:w="2125" w:type="dxa"/>
            <w:shd w:val="clear" w:color="auto" w:fill="D9D9D9"/>
            <w:vAlign w:val="center"/>
          </w:tcPr>
          <w:p w:rsidR="001D3241" w:rsidRDefault="001D3241">
            <w:pPr>
              <w:jc w:val="center"/>
              <w:rPr>
                <w:b/>
                <w:szCs w:val="21"/>
                <w:lang w:eastAsia="zh-CN"/>
              </w:rPr>
            </w:pPr>
            <w:r>
              <w:rPr>
                <w:rFonts w:hint="eastAsia"/>
                <w:b/>
                <w:szCs w:val="21"/>
                <w:lang w:eastAsia="zh-CN"/>
              </w:rPr>
              <w:t>关键程度</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48" w:edGrp="everyone"/>
          </w:p>
        </w:tc>
        <w:tc>
          <w:tcPr>
            <w:tcW w:w="7128" w:type="dxa"/>
            <w:vAlign w:val="center"/>
          </w:tcPr>
          <w:p w:rsidR="001D3241" w:rsidRDefault="001D3241">
            <w:pPr>
              <w:spacing w:line="360" w:lineRule="auto"/>
              <w:rPr>
                <w:color w:val="FF0000"/>
                <w:lang w:eastAsia="zh-CN"/>
              </w:rPr>
            </w:pPr>
            <w:r>
              <w:rPr>
                <w:rFonts w:hint="eastAsia"/>
                <w:szCs w:val="21"/>
                <w:lang w:eastAsia="zh-CN"/>
              </w:rPr>
              <w:t>投标文件、合同及订单。</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spacing w:line="360" w:lineRule="auto"/>
              <w:rPr>
                <w:color w:val="FF0000"/>
                <w:lang w:eastAsia="zh-CN"/>
              </w:rPr>
            </w:pPr>
            <w:r w:rsidRPr="003C08F6">
              <w:rPr>
                <w:rFonts w:ascii="宋体" w:hAnsi="宋体" w:cs="Arial" w:hint="eastAsia"/>
                <w:szCs w:val="21"/>
                <w:lang w:eastAsia="zh-CN"/>
              </w:rPr>
              <w:t>卖方发运清单及相关检验报告。</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FA722C" w:rsidRDefault="001D3241">
            <w:pPr>
              <w:spacing w:line="360" w:lineRule="auto"/>
              <w:rPr>
                <w:lang w:eastAsia="zh-CN"/>
              </w:rPr>
            </w:pPr>
            <w:r w:rsidRPr="00FA722C">
              <w:rPr>
                <w:rFonts w:hint="eastAsia"/>
                <w:lang w:eastAsia="zh-CN"/>
              </w:rPr>
              <w:t>质量证明文件：</w:t>
            </w:r>
            <w:r w:rsidRPr="00FA722C">
              <w:rPr>
                <w:lang w:eastAsia="zh-CN"/>
              </w:rPr>
              <w:t>CoA</w:t>
            </w:r>
            <w:r w:rsidRPr="00FA722C">
              <w:rPr>
                <w:rFonts w:hint="eastAsia"/>
                <w:lang w:eastAsia="zh-CN"/>
              </w:rPr>
              <w:t>文件，辐照有效性证明文件。</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FA722C" w:rsidRDefault="001D3241">
            <w:pPr>
              <w:spacing w:line="360" w:lineRule="auto"/>
              <w:rPr>
                <w:lang w:eastAsia="zh-CN"/>
              </w:rPr>
            </w:pPr>
            <w:r w:rsidRPr="003C08F6">
              <w:rPr>
                <w:rFonts w:ascii="宋体" w:hAnsi="宋体" w:cs="Arial" w:hint="eastAsia"/>
                <w:szCs w:val="21"/>
                <w:lang w:eastAsia="zh-CN"/>
              </w:rPr>
              <w:t>系统功能配置清单及说明，包含各组件名称、编号、型号、规格、品牌、材质等。</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DB7BD8">
            <w:pPr>
              <w:pStyle w:val="30"/>
              <w:spacing w:after="0" w:line="360" w:lineRule="auto"/>
              <w:rPr>
                <w:rFonts w:ascii="宋体" w:cs="Arial"/>
                <w:sz w:val="21"/>
                <w:szCs w:val="21"/>
                <w:lang w:eastAsia="zh-CN"/>
              </w:rPr>
            </w:pPr>
            <w:r w:rsidRPr="003C08F6">
              <w:rPr>
                <w:rFonts w:ascii="宋体" w:hAnsi="宋体" w:cs="Arial" w:hint="eastAsia"/>
                <w:sz w:val="21"/>
                <w:szCs w:val="21"/>
                <w:lang w:eastAsia="zh-CN"/>
              </w:rPr>
              <w:t>配件清单、易损件清单、备件、消耗品、仪表清单：包括名称、编号、对应厂家名称、生产地、规格及必要说明。</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FA722C" w:rsidRDefault="001D3241">
            <w:pPr>
              <w:spacing w:line="360" w:lineRule="auto"/>
              <w:rPr>
                <w:lang w:eastAsia="zh-CN"/>
              </w:rPr>
            </w:pPr>
            <w:r w:rsidRPr="003C08F6">
              <w:rPr>
                <w:rFonts w:ascii="宋体" w:hAnsi="宋体" w:cs="Arial" w:hint="eastAsia"/>
                <w:szCs w:val="21"/>
                <w:lang w:eastAsia="zh-CN"/>
              </w:rPr>
              <w:t>系统选型文件，包括设备标准技术文件、功能说明、设计说明、配制清单与说明。</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Arial" w:hint="eastAsia"/>
                <w:sz w:val="21"/>
                <w:szCs w:val="21"/>
                <w:lang w:eastAsia="zh-CN"/>
              </w:rPr>
              <w:t>图纸：实物图；各种确认、维修等活动所需的电子版及打印版图纸（</w:t>
            </w:r>
            <w:r w:rsidRPr="003C08F6">
              <w:rPr>
                <w:rFonts w:ascii="宋体" w:hAnsi="宋体" w:cs="Arial"/>
                <w:sz w:val="21"/>
                <w:szCs w:val="21"/>
                <w:lang w:eastAsia="zh-CN"/>
              </w:rPr>
              <w:t>P&amp;ID</w:t>
            </w:r>
            <w:r w:rsidRPr="003C08F6">
              <w:rPr>
                <w:rFonts w:ascii="宋体" w:hAnsi="宋体" w:cs="Arial" w:hint="eastAsia"/>
                <w:sz w:val="21"/>
                <w:szCs w:val="21"/>
                <w:lang w:eastAsia="zh-CN"/>
              </w:rPr>
              <w:t>图、尺寸图、安装图、必要的细节图、控制原理图、设备装配图、设备工作原理图、气动原理图、电气原理图、控制盘面仪表、开关配置图等线图、</w:t>
            </w:r>
            <w:r w:rsidRPr="003C08F6">
              <w:rPr>
                <w:rFonts w:ascii="宋体" w:hAnsi="宋体" w:cs="Arial"/>
                <w:sz w:val="21"/>
                <w:szCs w:val="21"/>
                <w:lang w:eastAsia="zh-CN"/>
              </w:rPr>
              <w:t>PLC</w:t>
            </w:r>
            <w:r w:rsidRPr="003C08F6">
              <w:rPr>
                <w:rFonts w:ascii="宋体" w:hAnsi="宋体" w:cs="Arial" w:hint="eastAsia"/>
                <w:sz w:val="21"/>
                <w:szCs w:val="21"/>
                <w:lang w:eastAsia="zh-CN"/>
              </w:rPr>
              <w:t>相关图纸、计算机化系统相关图纸等）；注释参考等；图纸清单。</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设备厂家文件：出厂测试合格证、相关检测报告、各种标示。</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设备安装文件：焊接证书、各种安装处理记录及报告</w:t>
            </w:r>
            <w:r>
              <w:rPr>
                <w:rFonts w:ascii="宋体" w:hAnsi="宋体" w:cs="Arial" w:hint="eastAsia"/>
                <w:sz w:val="21"/>
                <w:szCs w:val="21"/>
                <w:lang w:eastAsia="zh-CN"/>
              </w:rPr>
              <w:t>。</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设备操作手册（</w:t>
            </w:r>
            <w:r w:rsidRPr="003C08F6">
              <w:rPr>
                <w:rFonts w:ascii="宋体" w:hAnsi="宋体" w:cs="Arial"/>
                <w:sz w:val="21"/>
                <w:szCs w:val="21"/>
                <w:lang w:eastAsia="zh-CN"/>
              </w:rPr>
              <w:t>SOP</w:t>
            </w:r>
            <w:r w:rsidRPr="003C08F6">
              <w:rPr>
                <w:rFonts w:ascii="宋体" w:hAnsi="宋体" w:cs="Arial" w:hint="eastAsia"/>
                <w:sz w:val="21"/>
                <w:szCs w:val="21"/>
                <w:lang w:eastAsia="zh-CN"/>
              </w:rPr>
              <w:t>）：语言为中文，应说明校准周期，并能提供校准服务（此项服务可付费）。</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校验报告及计量证书。</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安全报告。</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各种必要的合格证，包括部件合格证、环路校验合格报告、材质证书等。</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工厂验收测试（</w:t>
            </w:r>
            <w:r w:rsidRPr="003C08F6">
              <w:rPr>
                <w:rFonts w:ascii="宋体" w:hAnsi="宋体" w:cs="Arial"/>
                <w:sz w:val="21"/>
                <w:szCs w:val="21"/>
                <w:lang w:eastAsia="zh-CN"/>
              </w:rPr>
              <w:t>FAT</w:t>
            </w:r>
            <w:r w:rsidRPr="003C08F6">
              <w:rPr>
                <w:rFonts w:ascii="宋体" w:hAnsi="宋体" w:cs="Arial" w:hint="eastAsia"/>
                <w:sz w:val="21"/>
                <w:szCs w:val="21"/>
                <w:lang w:eastAsia="zh-CN"/>
              </w:rPr>
              <w:t>）和现场验收测试（</w:t>
            </w:r>
            <w:r w:rsidRPr="003C08F6">
              <w:rPr>
                <w:rFonts w:ascii="宋体" w:hAnsi="宋体" w:cs="Arial"/>
                <w:sz w:val="21"/>
                <w:szCs w:val="21"/>
                <w:lang w:eastAsia="zh-CN"/>
              </w:rPr>
              <w:t>SAT</w:t>
            </w:r>
            <w:r w:rsidRPr="003C08F6">
              <w:rPr>
                <w:rFonts w:ascii="宋体" w:hAnsi="宋体" w:cs="Arial" w:hint="eastAsia"/>
                <w:sz w:val="21"/>
                <w:szCs w:val="21"/>
                <w:lang w:eastAsia="zh-CN"/>
              </w:rPr>
              <w:t>）报告。</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sz w:val="21"/>
                <w:szCs w:val="21"/>
                <w:lang w:eastAsia="zh-CN"/>
              </w:rPr>
            </w:pPr>
            <w:r w:rsidRPr="003C08F6">
              <w:rPr>
                <w:rFonts w:ascii="宋体" w:hAnsi="宋体" w:cs="Arial" w:hint="eastAsia"/>
                <w:sz w:val="21"/>
                <w:szCs w:val="21"/>
                <w:lang w:eastAsia="zh-CN"/>
              </w:rPr>
              <w:t>调试文件：调试计划、调试方案、设备测试记录，检测清单，测试报告，调试总结报告、现场验收报告等。</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验证文件：</w:t>
            </w:r>
          </w:p>
          <w:p w:rsidR="001D3241" w:rsidRPr="003C08F6" w:rsidRDefault="001D3241" w:rsidP="007F03EE">
            <w:pPr>
              <w:spacing w:line="460" w:lineRule="exact"/>
              <w:rPr>
                <w:szCs w:val="21"/>
                <w:lang w:eastAsia="zh-CN"/>
              </w:rPr>
            </w:pPr>
            <w:r w:rsidRPr="003C08F6">
              <w:rPr>
                <w:rFonts w:hint="eastAsia"/>
                <w:szCs w:val="21"/>
                <w:lang w:eastAsia="zh-CN"/>
              </w:rPr>
              <w:t>（</w:t>
            </w:r>
            <w:r w:rsidRPr="003C08F6">
              <w:rPr>
                <w:szCs w:val="21"/>
                <w:lang w:eastAsia="zh-CN"/>
              </w:rPr>
              <w:t>1</w:t>
            </w:r>
            <w:r w:rsidRPr="003C08F6">
              <w:rPr>
                <w:rFonts w:hint="eastAsia"/>
                <w:szCs w:val="21"/>
                <w:lang w:eastAsia="zh-CN"/>
              </w:rPr>
              <w:t>）验证计划</w:t>
            </w:r>
          </w:p>
          <w:p w:rsidR="001D3241" w:rsidRPr="003C08F6" w:rsidRDefault="001D3241" w:rsidP="007F03EE">
            <w:pPr>
              <w:spacing w:line="460" w:lineRule="exact"/>
              <w:rPr>
                <w:szCs w:val="21"/>
                <w:lang w:eastAsia="zh-CN"/>
              </w:rPr>
            </w:pPr>
            <w:r w:rsidRPr="003C08F6">
              <w:rPr>
                <w:rFonts w:hint="eastAsia"/>
                <w:szCs w:val="21"/>
                <w:lang w:eastAsia="zh-CN"/>
              </w:rPr>
              <w:t>（</w:t>
            </w:r>
            <w:r w:rsidRPr="003C08F6">
              <w:rPr>
                <w:szCs w:val="21"/>
                <w:lang w:eastAsia="zh-CN"/>
              </w:rPr>
              <w:t>2</w:t>
            </w:r>
            <w:r w:rsidRPr="003C08F6">
              <w:rPr>
                <w:rFonts w:hint="eastAsia"/>
                <w:szCs w:val="21"/>
                <w:lang w:eastAsia="zh-CN"/>
              </w:rPr>
              <w:t>）满足</w:t>
            </w:r>
            <w:r w:rsidRPr="003C08F6">
              <w:rPr>
                <w:szCs w:val="21"/>
                <w:lang w:eastAsia="zh-CN"/>
              </w:rPr>
              <w:t>GMP</w:t>
            </w:r>
            <w:r w:rsidRPr="003C08F6">
              <w:rPr>
                <w:rFonts w:hint="eastAsia"/>
                <w:szCs w:val="21"/>
                <w:lang w:eastAsia="zh-CN"/>
              </w:rPr>
              <w:t>和</w:t>
            </w:r>
            <w:r w:rsidRPr="003C08F6">
              <w:rPr>
                <w:szCs w:val="21"/>
                <w:lang w:eastAsia="zh-CN"/>
              </w:rPr>
              <w:t>GAMP5</w:t>
            </w:r>
            <w:r w:rsidRPr="003C08F6">
              <w:rPr>
                <w:rFonts w:hint="eastAsia"/>
                <w:szCs w:val="21"/>
                <w:lang w:eastAsia="zh-CN"/>
              </w:rPr>
              <w:t>等相关法规的评估文件</w:t>
            </w:r>
          </w:p>
          <w:p w:rsidR="001D3241" w:rsidRPr="003C08F6" w:rsidRDefault="001D3241" w:rsidP="007F03EE">
            <w:pPr>
              <w:spacing w:line="460" w:lineRule="exact"/>
              <w:rPr>
                <w:szCs w:val="21"/>
                <w:lang w:eastAsia="zh-CN"/>
              </w:rPr>
            </w:pPr>
            <w:r w:rsidRPr="003C08F6">
              <w:rPr>
                <w:rFonts w:hint="eastAsia"/>
                <w:szCs w:val="21"/>
                <w:lang w:eastAsia="zh-CN"/>
              </w:rPr>
              <w:t>（</w:t>
            </w:r>
            <w:r w:rsidRPr="003C08F6">
              <w:rPr>
                <w:szCs w:val="21"/>
                <w:lang w:eastAsia="zh-CN"/>
              </w:rPr>
              <w:t>3</w:t>
            </w:r>
            <w:r w:rsidRPr="003C08F6">
              <w:rPr>
                <w:rFonts w:hint="eastAsia"/>
                <w:szCs w:val="21"/>
                <w:lang w:eastAsia="zh-CN"/>
              </w:rPr>
              <w:t>）设计确认及文件（</w:t>
            </w:r>
            <w:r w:rsidRPr="003C08F6">
              <w:rPr>
                <w:szCs w:val="21"/>
                <w:lang w:eastAsia="zh-CN"/>
              </w:rPr>
              <w:t>DQ</w:t>
            </w:r>
            <w:r w:rsidRPr="003C08F6">
              <w:rPr>
                <w:rFonts w:hint="eastAsia"/>
                <w:szCs w:val="21"/>
                <w:lang w:eastAsia="zh-CN"/>
              </w:rPr>
              <w:t>），</w:t>
            </w:r>
          </w:p>
          <w:p w:rsidR="001D3241" w:rsidRPr="003C08F6" w:rsidRDefault="001D3241" w:rsidP="007F03EE">
            <w:pPr>
              <w:spacing w:line="460" w:lineRule="exact"/>
              <w:rPr>
                <w:szCs w:val="21"/>
                <w:lang w:eastAsia="zh-CN"/>
              </w:rPr>
            </w:pPr>
            <w:r w:rsidRPr="003C08F6">
              <w:rPr>
                <w:rFonts w:hint="eastAsia"/>
                <w:szCs w:val="21"/>
                <w:lang w:eastAsia="zh-CN"/>
              </w:rPr>
              <w:t>（</w:t>
            </w:r>
            <w:r w:rsidRPr="003C08F6">
              <w:rPr>
                <w:szCs w:val="21"/>
                <w:lang w:eastAsia="zh-CN"/>
              </w:rPr>
              <w:t>4</w:t>
            </w:r>
            <w:r w:rsidRPr="003C08F6">
              <w:rPr>
                <w:rFonts w:hint="eastAsia"/>
                <w:szCs w:val="21"/>
                <w:lang w:eastAsia="zh-CN"/>
              </w:rPr>
              <w:t>）安装确认及文件（</w:t>
            </w:r>
            <w:r w:rsidRPr="003C08F6">
              <w:rPr>
                <w:szCs w:val="21"/>
                <w:lang w:eastAsia="zh-CN"/>
              </w:rPr>
              <w:t>IQ</w:t>
            </w:r>
            <w:r w:rsidRPr="003C08F6">
              <w:rPr>
                <w:rFonts w:hint="eastAsia"/>
                <w:szCs w:val="21"/>
                <w:lang w:eastAsia="zh-CN"/>
              </w:rPr>
              <w:t>）；</w:t>
            </w:r>
          </w:p>
          <w:p w:rsidR="001D3241" w:rsidRPr="003C08F6" w:rsidRDefault="001D3241" w:rsidP="007F03EE">
            <w:pPr>
              <w:spacing w:line="460" w:lineRule="exact"/>
              <w:rPr>
                <w:szCs w:val="21"/>
                <w:lang w:eastAsia="zh-CN"/>
              </w:rPr>
            </w:pPr>
            <w:r w:rsidRPr="003C08F6">
              <w:rPr>
                <w:rFonts w:hint="eastAsia"/>
                <w:szCs w:val="21"/>
                <w:lang w:eastAsia="zh-CN"/>
              </w:rPr>
              <w:t>（</w:t>
            </w:r>
            <w:r w:rsidRPr="003C08F6">
              <w:rPr>
                <w:szCs w:val="21"/>
                <w:lang w:eastAsia="zh-CN"/>
              </w:rPr>
              <w:t>5</w:t>
            </w:r>
            <w:r w:rsidRPr="003C08F6">
              <w:rPr>
                <w:rFonts w:hint="eastAsia"/>
                <w:szCs w:val="21"/>
                <w:lang w:eastAsia="zh-CN"/>
              </w:rPr>
              <w:t>）运行确认及文件（</w:t>
            </w:r>
            <w:r w:rsidRPr="003C08F6">
              <w:rPr>
                <w:szCs w:val="21"/>
                <w:lang w:eastAsia="zh-CN"/>
              </w:rPr>
              <w:t>OQ</w:t>
            </w:r>
            <w:r w:rsidRPr="003C08F6">
              <w:rPr>
                <w:rFonts w:hint="eastAsia"/>
                <w:szCs w:val="21"/>
                <w:lang w:eastAsia="zh-CN"/>
              </w:rPr>
              <w:t>）；</w:t>
            </w:r>
          </w:p>
          <w:p w:rsidR="001D3241" w:rsidRPr="003C08F6" w:rsidRDefault="001D3241" w:rsidP="007F03EE">
            <w:pPr>
              <w:spacing w:line="460" w:lineRule="exact"/>
              <w:rPr>
                <w:szCs w:val="21"/>
                <w:lang w:eastAsia="zh-CN"/>
              </w:rPr>
            </w:pPr>
            <w:r w:rsidRPr="003C08F6">
              <w:rPr>
                <w:rFonts w:hint="eastAsia"/>
                <w:szCs w:val="21"/>
                <w:lang w:eastAsia="zh-CN"/>
              </w:rPr>
              <w:t>（</w:t>
            </w:r>
            <w:r w:rsidRPr="003C08F6">
              <w:rPr>
                <w:szCs w:val="21"/>
                <w:lang w:eastAsia="zh-CN"/>
              </w:rPr>
              <w:t>6</w:t>
            </w:r>
            <w:r w:rsidRPr="003C08F6">
              <w:rPr>
                <w:rFonts w:hint="eastAsia"/>
                <w:szCs w:val="21"/>
                <w:lang w:eastAsia="zh-CN"/>
              </w:rPr>
              <w:t>）追溯矩阵（</w:t>
            </w:r>
            <w:r w:rsidRPr="003C08F6">
              <w:rPr>
                <w:szCs w:val="21"/>
                <w:lang w:eastAsia="zh-CN"/>
              </w:rPr>
              <w:t>RTM</w:t>
            </w:r>
            <w:r w:rsidRPr="003C08F6">
              <w:rPr>
                <w:rFonts w:hint="eastAsia"/>
                <w:szCs w:val="21"/>
                <w:lang w:eastAsia="zh-CN"/>
              </w:rPr>
              <w:t>）</w:t>
            </w:r>
          </w:p>
          <w:p w:rsidR="001D3241" w:rsidRPr="003C08F6" w:rsidRDefault="001D3241" w:rsidP="007F03EE">
            <w:pPr>
              <w:spacing w:line="460" w:lineRule="exact"/>
              <w:rPr>
                <w:szCs w:val="21"/>
                <w:lang w:eastAsia="zh-CN"/>
              </w:rPr>
            </w:pPr>
            <w:r w:rsidRPr="003C08F6">
              <w:rPr>
                <w:rFonts w:hint="eastAsia"/>
                <w:szCs w:val="21"/>
                <w:lang w:eastAsia="zh-CN"/>
              </w:rPr>
              <w:t>（</w:t>
            </w:r>
            <w:r w:rsidRPr="003C08F6">
              <w:rPr>
                <w:szCs w:val="21"/>
                <w:lang w:eastAsia="zh-CN"/>
              </w:rPr>
              <w:t>7</w:t>
            </w:r>
            <w:r w:rsidRPr="003C08F6">
              <w:rPr>
                <w:rFonts w:hint="eastAsia"/>
                <w:szCs w:val="21"/>
                <w:lang w:eastAsia="zh-CN"/>
              </w:rPr>
              <w:t>）验证总结报告（</w:t>
            </w:r>
            <w:r w:rsidRPr="003C08F6">
              <w:rPr>
                <w:szCs w:val="21"/>
                <w:lang w:eastAsia="zh-CN"/>
              </w:rPr>
              <w:t>VSR</w:t>
            </w:r>
            <w:r w:rsidRPr="003C08F6">
              <w:rPr>
                <w:rFonts w:hint="eastAsia"/>
                <w:szCs w:val="21"/>
                <w:lang w:eastAsia="zh-CN"/>
              </w:rPr>
              <w:t>）</w:t>
            </w:r>
          </w:p>
          <w:p w:rsidR="001D3241" w:rsidRPr="003C08F6" w:rsidRDefault="001D3241" w:rsidP="007F03EE">
            <w:pPr>
              <w:pStyle w:val="30"/>
              <w:spacing w:line="460" w:lineRule="exact"/>
              <w:rPr>
                <w:sz w:val="21"/>
                <w:szCs w:val="21"/>
                <w:lang w:eastAsia="zh-CN"/>
              </w:rPr>
            </w:pPr>
            <w:r w:rsidRPr="003C08F6">
              <w:rPr>
                <w:rFonts w:hint="eastAsia"/>
                <w:sz w:val="21"/>
                <w:szCs w:val="21"/>
                <w:lang w:eastAsia="zh-CN"/>
              </w:rPr>
              <w:t>（</w:t>
            </w:r>
            <w:r w:rsidRPr="003C08F6">
              <w:rPr>
                <w:sz w:val="21"/>
                <w:szCs w:val="21"/>
                <w:lang w:eastAsia="zh-CN"/>
              </w:rPr>
              <w:t>8</w:t>
            </w:r>
            <w:r w:rsidRPr="003C08F6">
              <w:rPr>
                <w:rFonts w:hint="eastAsia"/>
                <w:sz w:val="21"/>
                <w:szCs w:val="21"/>
                <w:lang w:eastAsia="zh-CN"/>
              </w:rPr>
              <w:t>）设备生产商负责制定设备验证计划、评估文件、</w:t>
            </w:r>
            <w:r w:rsidRPr="003C08F6">
              <w:rPr>
                <w:sz w:val="21"/>
                <w:szCs w:val="21"/>
                <w:lang w:eastAsia="zh-CN"/>
              </w:rPr>
              <w:t>DQ/IQ/OQ</w:t>
            </w:r>
            <w:r w:rsidRPr="003C08F6">
              <w:rPr>
                <w:rFonts w:hint="eastAsia"/>
                <w:sz w:val="21"/>
                <w:szCs w:val="21"/>
                <w:lang w:eastAsia="zh-CN"/>
              </w:rPr>
              <w:t>验证文件、追溯矩阵、验证总结报告，并负责验证工作的实施，该验证文件作为设备必备文件。</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设备交付计划表。</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使用操作说明书及维护保养说明（即运行及维护手册）</w:t>
            </w:r>
            <w:r w:rsidRPr="003C08F6">
              <w:rPr>
                <w:rFonts w:ascii="宋体" w:hAnsi="宋体" w:cs="Arial"/>
                <w:sz w:val="21"/>
                <w:szCs w:val="21"/>
                <w:lang w:eastAsia="zh-CN"/>
              </w:rPr>
              <w:t>3</w:t>
            </w:r>
            <w:r w:rsidRPr="003C08F6">
              <w:rPr>
                <w:rFonts w:ascii="宋体" w:hAnsi="宋体" w:cs="Arial" w:hint="eastAsia"/>
                <w:sz w:val="21"/>
                <w:szCs w:val="21"/>
                <w:lang w:eastAsia="zh-CN"/>
              </w:rPr>
              <w:t>份。</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提供设备及其零部件使用寿命清单。</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cs="Arial" w:hint="eastAsia"/>
                <w:sz w:val="21"/>
                <w:szCs w:val="21"/>
                <w:lang w:eastAsia="zh-CN"/>
              </w:rPr>
              <w:t>应有针对每一部件所作序号的简明图册，以便于维修人员查找和辩识。</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460" w:lineRule="exact"/>
              <w:rPr>
                <w:rFonts w:ascii="宋体" w:cs="Arial"/>
                <w:sz w:val="21"/>
                <w:szCs w:val="21"/>
                <w:lang w:eastAsia="zh-CN"/>
              </w:rPr>
            </w:pPr>
            <w:r w:rsidRPr="003C08F6">
              <w:rPr>
                <w:rFonts w:ascii="宋体" w:hAnsi="宋体" w:hint="eastAsia"/>
                <w:sz w:val="21"/>
                <w:szCs w:val="21"/>
                <w:lang w:val="en-US" w:eastAsia="zh-CN"/>
              </w:rPr>
              <w:t>满足</w:t>
            </w:r>
            <w:r w:rsidRPr="003C08F6">
              <w:rPr>
                <w:rFonts w:ascii="宋体" w:hAnsi="宋体"/>
                <w:sz w:val="21"/>
                <w:szCs w:val="21"/>
                <w:lang w:val="en-US" w:eastAsia="zh-CN"/>
              </w:rPr>
              <w:t>GEP</w:t>
            </w:r>
            <w:r w:rsidRPr="003C08F6">
              <w:rPr>
                <w:rFonts w:ascii="宋体" w:hAnsi="宋体" w:hint="eastAsia"/>
                <w:sz w:val="21"/>
                <w:szCs w:val="21"/>
                <w:lang w:val="en-US" w:eastAsia="zh-CN"/>
              </w:rPr>
              <w:t>要求的项目文件交付包</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rsidP="00A82E4D">
            <w:pPr>
              <w:pStyle w:val="af"/>
              <w:numPr>
                <w:ilvl w:val="0"/>
                <w:numId w:val="7"/>
              </w:numPr>
              <w:ind w:left="470" w:firstLineChars="0" w:hanging="120"/>
              <w:rPr>
                <w:rFonts w:ascii="Times New Roman" w:hAnsi="Times New Roman"/>
                <w:szCs w:val="21"/>
              </w:rPr>
            </w:pPr>
          </w:p>
        </w:tc>
        <w:tc>
          <w:tcPr>
            <w:tcW w:w="7128" w:type="dxa"/>
            <w:vAlign w:val="center"/>
          </w:tcPr>
          <w:p w:rsidR="001D3241" w:rsidRDefault="001D3241" w:rsidP="00A82E4D">
            <w:pPr>
              <w:jc w:val="both"/>
              <w:rPr>
                <w:szCs w:val="21"/>
                <w:lang w:eastAsia="zh-CN"/>
              </w:rPr>
            </w:pPr>
            <w:r w:rsidRPr="004015E2">
              <w:rPr>
                <w:rFonts w:hint="eastAsia"/>
                <w:szCs w:val="21"/>
                <w:lang w:eastAsia="zh-CN"/>
              </w:rPr>
              <w:t>一次性配液袋验证文件：验证的内容包括但不限于：无菌验证、内毒素和微粒控制、密封和微粒脱落等。</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rsidP="00A82E4D">
            <w:pPr>
              <w:pStyle w:val="af"/>
              <w:numPr>
                <w:ilvl w:val="0"/>
                <w:numId w:val="7"/>
              </w:numPr>
              <w:ind w:left="470" w:firstLineChars="0" w:hanging="120"/>
              <w:rPr>
                <w:rFonts w:ascii="Times New Roman" w:hAnsi="Times New Roman"/>
                <w:szCs w:val="21"/>
              </w:rPr>
            </w:pPr>
          </w:p>
        </w:tc>
        <w:tc>
          <w:tcPr>
            <w:tcW w:w="7128" w:type="dxa"/>
            <w:vAlign w:val="center"/>
          </w:tcPr>
          <w:p w:rsidR="001D3241" w:rsidRPr="004015E2" w:rsidRDefault="001D3241" w:rsidP="00A82E4D">
            <w:pPr>
              <w:jc w:val="both"/>
              <w:rPr>
                <w:szCs w:val="21"/>
                <w:lang w:eastAsia="zh-CN"/>
              </w:rPr>
            </w:pPr>
            <w:r w:rsidRPr="004015E2">
              <w:rPr>
                <w:rFonts w:hint="eastAsia"/>
                <w:szCs w:val="21"/>
                <w:lang w:eastAsia="zh-CN"/>
              </w:rPr>
              <w:t>一次性反应袋性能验证：包括物理性能、生物相容性、化学相容性（对常见有机溶剂</w:t>
            </w:r>
            <w:r w:rsidRPr="004015E2">
              <w:rPr>
                <w:szCs w:val="21"/>
                <w:lang w:eastAsia="zh-CN"/>
              </w:rPr>
              <w:t>/</w:t>
            </w:r>
            <w:r w:rsidRPr="004015E2">
              <w:rPr>
                <w:rFonts w:hint="eastAsia"/>
                <w:szCs w:val="21"/>
                <w:lang w:eastAsia="zh-CN"/>
              </w:rPr>
              <w:t>酸</w:t>
            </w:r>
            <w:r w:rsidRPr="004015E2">
              <w:rPr>
                <w:szCs w:val="21"/>
                <w:lang w:eastAsia="zh-CN"/>
              </w:rPr>
              <w:t>/</w:t>
            </w:r>
            <w:r w:rsidRPr="004015E2">
              <w:rPr>
                <w:rFonts w:hint="eastAsia"/>
                <w:szCs w:val="21"/>
                <w:lang w:eastAsia="zh-CN"/>
              </w:rPr>
              <w:t>碱</w:t>
            </w:r>
            <w:r w:rsidRPr="004015E2">
              <w:rPr>
                <w:szCs w:val="21"/>
                <w:lang w:eastAsia="zh-CN"/>
              </w:rPr>
              <w:t>/</w:t>
            </w:r>
            <w:r w:rsidRPr="004015E2">
              <w:rPr>
                <w:rFonts w:hint="eastAsia"/>
                <w:szCs w:val="21"/>
                <w:lang w:eastAsia="zh-CN"/>
              </w:rPr>
              <w:t>缓冲液</w:t>
            </w:r>
            <w:r w:rsidRPr="004015E2">
              <w:rPr>
                <w:szCs w:val="21"/>
                <w:lang w:eastAsia="zh-CN"/>
              </w:rPr>
              <w:t>/</w:t>
            </w:r>
            <w:r w:rsidRPr="004015E2">
              <w:rPr>
                <w:rFonts w:hint="eastAsia"/>
                <w:szCs w:val="21"/>
                <w:lang w:eastAsia="zh-CN"/>
              </w:rPr>
              <w:t>消毒剂</w:t>
            </w:r>
            <w:r w:rsidRPr="004015E2">
              <w:rPr>
                <w:szCs w:val="21"/>
                <w:lang w:eastAsia="zh-CN"/>
              </w:rPr>
              <w:t>/</w:t>
            </w:r>
            <w:r w:rsidRPr="004015E2">
              <w:rPr>
                <w:rFonts w:hint="eastAsia"/>
                <w:szCs w:val="21"/>
                <w:lang w:eastAsia="zh-CN"/>
              </w:rPr>
              <w:t>清洗剂的兼容性列表等）、物料总表等数据。需提供膜对酸</w:t>
            </w:r>
            <w:r w:rsidRPr="004015E2">
              <w:rPr>
                <w:szCs w:val="21"/>
                <w:lang w:eastAsia="zh-CN"/>
              </w:rPr>
              <w:t>/</w:t>
            </w:r>
            <w:r w:rsidRPr="004015E2">
              <w:rPr>
                <w:rFonts w:hint="eastAsia"/>
                <w:szCs w:val="21"/>
                <w:lang w:eastAsia="zh-CN"/>
              </w:rPr>
              <w:t>碱</w:t>
            </w:r>
            <w:r w:rsidRPr="004015E2">
              <w:rPr>
                <w:szCs w:val="21"/>
                <w:lang w:eastAsia="zh-CN"/>
              </w:rPr>
              <w:t>/</w:t>
            </w:r>
            <w:r w:rsidRPr="004015E2">
              <w:rPr>
                <w:rFonts w:hint="eastAsia"/>
                <w:szCs w:val="21"/>
                <w:lang w:eastAsia="zh-CN"/>
              </w:rPr>
              <w:t>注射用水</w:t>
            </w:r>
            <w:r w:rsidRPr="004015E2">
              <w:rPr>
                <w:szCs w:val="21"/>
                <w:lang w:eastAsia="zh-CN"/>
              </w:rPr>
              <w:t>/</w:t>
            </w:r>
            <w:r w:rsidRPr="004015E2">
              <w:rPr>
                <w:rFonts w:hint="eastAsia"/>
                <w:szCs w:val="21"/>
                <w:lang w:eastAsia="zh-CN"/>
              </w:rPr>
              <w:t>无水乙醇不小于</w:t>
            </w:r>
            <w:r w:rsidRPr="004015E2">
              <w:rPr>
                <w:szCs w:val="21"/>
                <w:lang w:eastAsia="zh-CN"/>
              </w:rPr>
              <w:t>4</w:t>
            </w:r>
            <w:r w:rsidRPr="004015E2">
              <w:rPr>
                <w:rFonts w:hint="eastAsia"/>
                <w:szCs w:val="21"/>
                <w:lang w:eastAsia="zh-CN"/>
              </w:rPr>
              <w:t>个月的可提取物数据。</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rsidP="00A82E4D">
            <w:pPr>
              <w:pStyle w:val="af"/>
              <w:numPr>
                <w:ilvl w:val="0"/>
                <w:numId w:val="7"/>
              </w:numPr>
              <w:ind w:left="470" w:firstLineChars="0" w:hanging="120"/>
              <w:rPr>
                <w:rFonts w:ascii="Times New Roman" w:hAnsi="Times New Roman"/>
                <w:szCs w:val="21"/>
              </w:rPr>
            </w:pPr>
          </w:p>
        </w:tc>
        <w:tc>
          <w:tcPr>
            <w:tcW w:w="7128" w:type="dxa"/>
            <w:vAlign w:val="center"/>
          </w:tcPr>
          <w:p w:rsidR="001D3241" w:rsidRPr="00A82E4D" w:rsidRDefault="001D3241" w:rsidP="00A82E4D">
            <w:pPr>
              <w:spacing w:line="360" w:lineRule="auto"/>
              <w:rPr>
                <w:lang w:eastAsia="zh-CN"/>
              </w:rPr>
            </w:pPr>
            <w:r w:rsidRPr="00A82E4D">
              <w:rPr>
                <w:rFonts w:hint="eastAsia"/>
                <w:lang w:eastAsia="zh-CN"/>
              </w:rPr>
              <w:t>检测：对内毒素，微粒，生物符合的检测符合</w:t>
            </w:r>
            <w:r w:rsidRPr="00A82E4D">
              <w:rPr>
                <w:lang w:eastAsia="zh-CN"/>
              </w:rPr>
              <w:t>USP</w:t>
            </w:r>
            <w:r w:rsidRPr="00A82E4D">
              <w:rPr>
                <w:rFonts w:hint="eastAsia"/>
                <w:lang w:eastAsia="zh-CN"/>
              </w:rPr>
              <w:t>和</w:t>
            </w:r>
            <w:r w:rsidRPr="00A82E4D">
              <w:rPr>
                <w:lang w:eastAsia="zh-CN"/>
              </w:rPr>
              <w:t>EP</w:t>
            </w:r>
            <w:r w:rsidRPr="00A82E4D">
              <w:rPr>
                <w:rFonts w:hint="eastAsia"/>
                <w:lang w:eastAsia="zh-CN"/>
              </w:rPr>
              <w:t>的要求。</w:t>
            </w:r>
          </w:p>
        </w:tc>
        <w:tc>
          <w:tcPr>
            <w:tcW w:w="2125" w:type="dxa"/>
            <w:vAlign w:val="center"/>
          </w:tcPr>
          <w:p w:rsidR="001D3241" w:rsidRDefault="001D3241" w:rsidP="007F03EE">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rsidP="00A82E4D">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C03504">
            <w:pPr>
              <w:pStyle w:val="30"/>
              <w:spacing w:line="460" w:lineRule="exact"/>
              <w:rPr>
                <w:rFonts w:ascii="宋体" w:cs="Arial"/>
                <w:sz w:val="21"/>
                <w:szCs w:val="21"/>
                <w:lang w:eastAsia="zh-CN"/>
              </w:rPr>
            </w:pPr>
            <w:r w:rsidRPr="003C08F6">
              <w:rPr>
                <w:rFonts w:ascii="宋体" w:hAnsi="宋体" w:cs="Arial" w:hint="eastAsia"/>
                <w:sz w:val="21"/>
                <w:szCs w:val="21"/>
                <w:lang w:eastAsia="zh-CN"/>
              </w:rPr>
              <w:t>文件具体要求：</w:t>
            </w:r>
          </w:p>
          <w:p w:rsidR="001D3241" w:rsidRPr="003C08F6" w:rsidRDefault="001D3241" w:rsidP="00C03504">
            <w:pPr>
              <w:pStyle w:val="30"/>
              <w:spacing w:line="460" w:lineRule="exact"/>
              <w:rPr>
                <w:rFonts w:ascii="宋体" w:cs="Arial"/>
                <w:sz w:val="21"/>
                <w:szCs w:val="21"/>
                <w:lang w:eastAsia="zh-CN"/>
              </w:rPr>
            </w:pPr>
            <w:r w:rsidRPr="003C08F6">
              <w:rPr>
                <w:rFonts w:ascii="宋体" w:hAnsi="宋体" w:cs="Arial" w:hint="eastAsia"/>
                <w:sz w:val="21"/>
                <w:szCs w:val="21"/>
                <w:lang w:eastAsia="zh-CN"/>
              </w:rPr>
              <w:t>（</w:t>
            </w:r>
            <w:r w:rsidRPr="003C08F6">
              <w:rPr>
                <w:rFonts w:ascii="宋体" w:hAnsi="宋体" w:cs="Arial"/>
                <w:sz w:val="21"/>
                <w:szCs w:val="21"/>
                <w:lang w:eastAsia="zh-CN"/>
              </w:rPr>
              <w:t>1</w:t>
            </w:r>
            <w:r w:rsidRPr="003C08F6">
              <w:rPr>
                <w:rFonts w:ascii="宋体" w:hAnsi="宋体" w:cs="Arial" w:hint="eastAsia"/>
                <w:sz w:val="21"/>
                <w:szCs w:val="21"/>
                <w:lang w:eastAsia="zh-CN"/>
              </w:rPr>
              <w:t>）系统相关方案中，应明确本系统的配置、规格，并且通过分析阐述每一个系统环节的必</w:t>
            </w:r>
            <w:bookmarkStart w:id="49" w:name="_GoBack"/>
            <w:bookmarkEnd w:id="49"/>
            <w:r w:rsidRPr="003C08F6">
              <w:rPr>
                <w:rFonts w:ascii="宋体" w:hAnsi="宋体" w:cs="Arial" w:hint="eastAsia"/>
                <w:sz w:val="21"/>
                <w:szCs w:val="21"/>
                <w:lang w:eastAsia="zh-CN"/>
              </w:rPr>
              <w:t>要性；</w:t>
            </w:r>
          </w:p>
          <w:p w:rsidR="001D3241" w:rsidRPr="003C08F6" w:rsidRDefault="001D3241" w:rsidP="00C03504">
            <w:pPr>
              <w:pStyle w:val="30"/>
              <w:spacing w:line="460" w:lineRule="exact"/>
              <w:rPr>
                <w:rFonts w:ascii="宋体" w:cs="Arial"/>
                <w:sz w:val="21"/>
                <w:szCs w:val="21"/>
                <w:lang w:eastAsia="zh-CN"/>
              </w:rPr>
            </w:pPr>
            <w:r w:rsidRPr="003C08F6">
              <w:rPr>
                <w:rFonts w:ascii="宋体" w:hAnsi="宋体" w:cs="Arial" w:hint="eastAsia"/>
                <w:sz w:val="21"/>
                <w:szCs w:val="21"/>
                <w:lang w:eastAsia="zh-CN"/>
              </w:rPr>
              <w:t>（</w:t>
            </w:r>
            <w:r w:rsidRPr="003C08F6">
              <w:rPr>
                <w:rFonts w:ascii="宋体" w:hAnsi="宋体" w:cs="Arial"/>
                <w:sz w:val="21"/>
                <w:szCs w:val="21"/>
                <w:lang w:eastAsia="zh-CN"/>
              </w:rPr>
              <w:t>2</w:t>
            </w:r>
            <w:r w:rsidRPr="003C08F6">
              <w:rPr>
                <w:rFonts w:ascii="宋体" w:hAnsi="宋体" w:cs="Arial" w:hint="eastAsia"/>
                <w:sz w:val="21"/>
                <w:szCs w:val="21"/>
                <w:lang w:eastAsia="zh-CN"/>
              </w:rPr>
              <w:t>）标书中明确系统所有组件的品牌、材质、型号，并且注明每一个组件的保修期。</w:t>
            </w:r>
          </w:p>
          <w:p w:rsidR="001D3241" w:rsidRPr="003C08F6" w:rsidRDefault="001D3241" w:rsidP="00C03504">
            <w:pPr>
              <w:pStyle w:val="30"/>
              <w:spacing w:line="460" w:lineRule="exact"/>
              <w:rPr>
                <w:rFonts w:ascii="宋体" w:cs="Arial"/>
                <w:sz w:val="21"/>
                <w:szCs w:val="21"/>
                <w:lang w:eastAsia="zh-CN"/>
              </w:rPr>
            </w:pPr>
            <w:r w:rsidRPr="003C08F6">
              <w:rPr>
                <w:rFonts w:ascii="宋体" w:hAnsi="宋体" w:cs="Arial" w:hint="eastAsia"/>
                <w:sz w:val="21"/>
                <w:szCs w:val="21"/>
                <w:lang w:eastAsia="zh-CN"/>
              </w:rPr>
              <w:t>（</w:t>
            </w:r>
            <w:r w:rsidRPr="003C08F6">
              <w:rPr>
                <w:rFonts w:ascii="宋体" w:hAnsi="宋体" w:cs="Arial"/>
                <w:sz w:val="21"/>
                <w:szCs w:val="21"/>
                <w:lang w:eastAsia="zh-CN"/>
              </w:rPr>
              <w:t>3</w:t>
            </w:r>
            <w:r w:rsidRPr="003C08F6">
              <w:rPr>
                <w:rFonts w:ascii="宋体" w:hAnsi="宋体" w:cs="Arial" w:hint="eastAsia"/>
                <w:sz w:val="21"/>
                <w:szCs w:val="21"/>
                <w:lang w:eastAsia="zh-CN"/>
              </w:rPr>
              <w:t>）需要提供主要配件清单，并作单项报价备案，列在合同方案之内。</w:t>
            </w:r>
          </w:p>
          <w:p w:rsidR="001D3241" w:rsidRPr="003C08F6" w:rsidRDefault="001D3241" w:rsidP="00C03504">
            <w:pPr>
              <w:pStyle w:val="30"/>
              <w:spacing w:line="460" w:lineRule="exact"/>
              <w:rPr>
                <w:rFonts w:ascii="宋体" w:cs="Arial"/>
                <w:sz w:val="21"/>
                <w:szCs w:val="21"/>
                <w:lang w:eastAsia="zh-CN"/>
              </w:rPr>
            </w:pPr>
            <w:r w:rsidRPr="003C08F6">
              <w:rPr>
                <w:rFonts w:ascii="宋体" w:hAnsi="宋体" w:cs="Arial" w:hint="eastAsia"/>
                <w:sz w:val="21"/>
                <w:szCs w:val="21"/>
                <w:lang w:eastAsia="zh-CN"/>
              </w:rPr>
              <w:t>（</w:t>
            </w:r>
            <w:r w:rsidRPr="003C08F6">
              <w:rPr>
                <w:rFonts w:ascii="宋体" w:hAnsi="宋体" w:cs="Arial"/>
                <w:sz w:val="21"/>
                <w:szCs w:val="21"/>
                <w:lang w:eastAsia="zh-CN"/>
              </w:rPr>
              <w:t>4</w:t>
            </w:r>
            <w:r w:rsidRPr="003C08F6">
              <w:rPr>
                <w:rFonts w:ascii="宋体" w:hAnsi="宋体" w:cs="Arial" w:hint="eastAsia"/>
                <w:sz w:val="21"/>
                <w:szCs w:val="21"/>
                <w:lang w:eastAsia="zh-CN"/>
              </w:rPr>
              <w:t>）供应商应在制造安装前需要就实际尺寸，管路、器件布局与我方沟通确认无误后方可执行。</w:t>
            </w:r>
          </w:p>
        </w:tc>
        <w:tc>
          <w:tcPr>
            <w:tcW w:w="2125" w:type="dxa"/>
            <w:vAlign w:val="center"/>
          </w:tcPr>
          <w:p w:rsidR="001D3241" w:rsidRPr="008219C6" w:rsidRDefault="001D3241" w:rsidP="007F03EE">
            <w:pPr>
              <w:jc w:val="center"/>
              <w:rPr>
                <w:szCs w:val="21"/>
                <w:lang w:eastAsia="zh-CN"/>
              </w:rPr>
            </w:pPr>
            <w:r w:rsidRPr="008219C6">
              <w:rPr>
                <w:rFonts w:hint="eastAsia"/>
                <w:szCs w:val="21"/>
                <w:lang w:eastAsia="zh-CN"/>
              </w:rPr>
              <w:t>关键</w:t>
            </w:r>
          </w:p>
        </w:tc>
      </w:tr>
      <w:permEnd w:id="48"/>
    </w:tbl>
    <w:p w:rsidR="001D3241" w:rsidRDefault="001D3241">
      <w:pPr>
        <w:rPr>
          <w:szCs w:val="21"/>
          <w:lang w:eastAsia="zh-CN"/>
        </w:rPr>
      </w:pPr>
    </w:p>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50" w:name="_Toc522716125"/>
      <w:r>
        <w:rPr>
          <w:rFonts w:ascii="Times New Roman" w:hAnsi="Times New Roman" w:hint="eastAsia"/>
          <w:b/>
          <w:szCs w:val="21"/>
        </w:rPr>
        <w:t>服务要求</w:t>
      </w:r>
      <w:bookmarkEnd w:id="50"/>
    </w:p>
    <w:p w:rsidR="001D3241" w:rsidRDefault="001D3241">
      <w:pPr>
        <w:pStyle w:val="Text"/>
        <w:spacing w:before="0" w:line="360" w:lineRule="auto"/>
        <w:ind w:left="357"/>
        <w:jc w:val="left"/>
        <w:rPr>
          <w:i/>
          <w:color w:val="4472C4"/>
          <w:szCs w:val="21"/>
          <w:lang w:eastAsia="zh-CN"/>
        </w:rPr>
      </w:pPr>
      <w:permStart w:id="49"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0"/>
        <w:gridCol w:w="7128"/>
        <w:gridCol w:w="2125"/>
      </w:tblGrid>
      <w:tr w:rsidR="001D3241">
        <w:trPr>
          <w:cantSplit/>
          <w:trHeight w:val="680"/>
          <w:tblHeader/>
          <w:jc w:val="center"/>
        </w:trPr>
        <w:tc>
          <w:tcPr>
            <w:tcW w:w="1310" w:type="dxa"/>
            <w:shd w:val="clear" w:color="auto" w:fill="D9D9D9"/>
            <w:vAlign w:val="center"/>
          </w:tcPr>
          <w:permEnd w:id="49"/>
          <w:p w:rsidR="001D3241" w:rsidRDefault="001D3241">
            <w:pPr>
              <w:jc w:val="center"/>
              <w:rPr>
                <w:b/>
                <w:szCs w:val="21"/>
              </w:rPr>
            </w:pPr>
            <w:r>
              <w:rPr>
                <w:rFonts w:hint="eastAsia"/>
                <w:b/>
                <w:szCs w:val="21"/>
              </w:rPr>
              <w:t>编号</w:t>
            </w:r>
          </w:p>
        </w:tc>
        <w:tc>
          <w:tcPr>
            <w:tcW w:w="7128" w:type="dxa"/>
            <w:shd w:val="clear" w:color="auto" w:fill="D9D9D9"/>
            <w:vAlign w:val="center"/>
          </w:tcPr>
          <w:p w:rsidR="001D3241" w:rsidRDefault="001D3241">
            <w:pPr>
              <w:jc w:val="center"/>
              <w:rPr>
                <w:b/>
                <w:szCs w:val="21"/>
                <w:lang w:eastAsia="zh-CN"/>
              </w:rPr>
            </w:pPr>
            <w:r>
              <w:rPr>
                <w:rFonts w:hint="eastAsia"/>
                <w:b/>
                <w:szCs w:val="21"/>
                <w:lang w:eastAsia="zh-CN"/>
              </w:rPr>
              <w:t>需求</w:t>
            </w:r>
          </w:p>
        </w:tc>
        <w:tc>
          <w:tcPr>
            <w:tcW w:w="2125" w:type="dxa"/>
            <w:shd w:val="clear" w:color="auto" w:fill="D9D9D9"/>
            <w:vAlign w:val="center"/>
          </w:tcPr>
          <w:p w:rsidR="001D3241" w:rsidRDefault="001D3241">
            <w:pPr>
              <w:jc w:val="center"/>
              <w:rPr>
                <w:b/>
                <w:szCs w:val="21"/>
                <w:lang w:eastAsia="zh-CN"/>
              </w:rPr>
            </w:pPr>
            <w:r>
              <w:rPr>
                <w:rFonts w:hint="eastAsia"/>
                <w:b/>
                <w:szCs w:val="21"/>
                <w:lang w:eastAsia="zh-CN"/>
              </w:rPr>
              <w:t>关键程度</w:t>
            </w:r>
          </w:p>
        </w:tc>
      </w:tr>
      <w:tr w:rsidR="001D3241">
        <w:trPr>
          <w:cantSplit/>
          <w:trHeight w:val="680"/>
          <w:jc w:val="center"/>
        </w:trPr>
        <w:tc>
          <w:tcPr>
            <w:tcW w:w="1310" w:type="dxa"/>
            <w:shd w:val="clear" w:color="auto" w:fill="D9D9D9"/>
            <w:vAlign w:val="center"/>
          </w:tcPr>
          <w:p w:rsidR="001D3241" w:rsidRDefault="001D3241">
            <w:pPr>
              <w:pStyle w:val="af"/>
              <w:numPr>
                <w:ilvl w:val="0"/>
                <w:numId w:val="11"/>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szCs w:val="21"/>
                <w:lang w:eastAsia="zh-CN"/>
              </w:rPr>
              <w:t xml:space="preserve"> </w:t>
            </w:r>
            <w:r>
              <w:rPr>
                <w:rFonts w:hint="eastAsia"/>
                <w:szCs w:val="21"/>
                <w:lang w:eastAsia="zh-CN"/>
              </w:rPr>
              <w:t>培训要求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0" w:edGrp="everyone"/>
          </w:p>
        </w:tc>
        <w:tc>
          <w:tcPr>
            <w:tcW w:w="7128" w:type="dxa"/>
            <w:vAlign w:val="center"/>
          </w:tcPr>
          <w:p w:rsidR="001D3241" w:rsidRPr="00C56130" w:rsidRDefault="001D3241">
            <w:pPr>
              <w:spacing w:line="276" w:lineRule="auto"/>
              <w:jc w:val="both"/>
              <w:rPr>
                <w:szCs w:val="21"/>
                <w:lang w:eastAsia="zh-CN"/>
              </w:rPr>
            </w:pPr>
            <w:r w:rsidRPr="00C56130">
              <w:rPr>
                <w:rFonts w:hint="eastAsia"/>
                <w:lang w:eastAsia="zh-CN"/>
              </w:rPr>
              <w:t>设备供应商应免费对设备使用方人员进行全面培训，包括对生产操作人员及设备维护、维修人员，并填写培训记录。</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1" w:edGrp="everyone"/>
            <w:permEnd w:id="50"/>
          </w:p>
        </w:tc>
        <w:tc>
          <w:tcPr>
            <w:tcW w:w="7128" w:type="dxa"/>
            <w:vAlign w:val="center"/>
          </w:tcPr>
          <w:p w:rsidR="001D3241" w:rsidRPr="00C56130" w:rsidRDefault="001D3241">
            <w:pPr>
              <w:spacing w:line="276" w:lineRule="auto"/>
              <w:jc w:val="both"/>
              <w:rPr>
                <w:szCs w:val="21"/>
                <w:lang w:eastAsia="zh-CN"/>
              </w:rPr>
            </w:pPr>
            <w:r w:rsidRPr="00C56130">
              <w:rPr>
                <w:rFonts w:hint="eastAsia"/>
                <w:lang w:eastAsia="zh-CN"/>
              </w:rPr>
              <w:t>生产操作人员培训包括设备结构原理、性能、操作、清洗消毒、故障排除等基本</w:t>
            </w:r>
            <w:r w:rsidRPr="00C56130">
              <w:rPr>
                <w:rFonts w:hint="eastAsia"/>
                <w:szCs w:val="21"/>
                <w:lang w:eastAsia="zh-CN"/>
              </w:rPr>
              <w:t>知识</w:t>
            </w:r>
            <w:r w:rsidRPr="00C56130">
              <w:rPr>
                <w:rFonts w:hint="eastAsia"/>
                <w:lang w:eastAsia="zh-CN"/>
              </w:rPr>
              <w:t>。合格标准为用户参加培训人员能够独立正确操作设备，会排除常见故障。</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2" w:edGrp="everyone"/>
            <w:permEnd w:id="51"/>
          </w:p>
        </w:tc>
        <w:tc>
          <w:tcPr>
            <w:tcW w:w="7128" w:type="dxa"/>
            <w:vAlign w:val="center"/>
          </w:tcPr>
          <w:p w:rsidR="001D3241" w:rsidRPr="00C56130" w:rsidRDefault="001D3241">
            <w:pPr>
              <w:spacing w:line="276" w:lineRule="auto"/>
              <w:jc w:val="both"/>
              <w:rPr>
                <w:lang w:eastAsia="zh-CN"/>
              </w:rPr>
            </w:pPr>
            <w:r w:rsidRPr="00C56130">
              <w:rPr>
                <w:rFonts w:hint="eastAsia"/>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permEnd w:id="52"/>
      <w:tr w:rsidR="001D3241">
        <w:trPr>
          <w:cantSplit/>
          <w:trHeight w:val="680"/>
          <w:jc w:val="center"/>
        </w:trPr>
        <w:tc>
          <w:tcPr>
            <w:tcW w:w="1310" w:type="dxa"/>
            <w:shd w:val="clear" w:color="auto" w:fill="D9D9D9"/>
            <w:vAlign w:val="center"/>
          </w:tcPr>
          <w:p w:rsidR="001D3241" w:rsidRDefault="001D3241">
            <w:pPr>
              <w:pStyle w:val="af"/>
              <w:numPr>
                <w:ilvl w:val="0"/>
                <w:numId w:val="11"/>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szCs w:val="21"/>
                <w:lang w:eastAsia="zh-CN"/>
              </w:rPr>
              <w:t>运输要求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3" w:edGrp="everyone"/>
          </w:p>
        </w:tc>
        <w:tc>
          <w:tcPr>
            <w:tcW w:w="7128" w:type="dxa"/>
            <w:vAlign w:val="center"/>
          </w:tcPr>
          <w:p w:rsidR="001D3241" w:rsidRPr="00C56130" w:rsidRDefault="001D3241">
            <w:pPr>
              <w:spacing w:line="276" w:lineRule="auto"/>
              <w:jc w:val="both"/>
              <w:rPr>
                <w:szCs w:val="21"/>
                <w:lang w:eastAsia="zh-CN"/>
              </w:rPr>
            </w:pPr>
            <w:r w:rsidRPr="00C56130">
              <w:rPr>
                <w:rFonts w:hint="eastAsia"/>
                <w:lang w:eastAsia="zh-CN"/>
              </w:rPr>
              <w:t>设备运输在运输途中需做好防护措施，不得有任何损伤。</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permEnd w:id="53"/>
      <w:tr w:rsidR="001D3241">
        <w:trPr>
          <w:cantSplit/>
          <w:trHeight w:val="680"/>
          <w:jc w:val="center"/>
        </w:trPr>
        <w:tc>
          <w:tcPr>
            <w:tcW w:w="1310" w:type="dxa"/>
            <w:shd w:val="clear" w:color="auto" w:fill="D9D9D9"/>
            <w:vAlign w:val="center"/>
          </w:tcPr>
          <w:p w:rsidR="001D3241" w:rsidRDefault="001D3241">
            <w:pPr>
              <w:pStyle w:val="af"/>
              <w:numPr>
                <w:ilvl w:val="0"/>
                <w:numId w:val="11"/>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szCs w:val="21"/>
                <w:lang w:eastAsia="zh-CN"/>
              </w:rPr>
              <w:t>验证要求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4" w:edGrp="everyone"/>
          </w:p>
        </w:tc>
        <w:tc>
          <w:tcPr>
            <w:tcW w:w="7128" w:type="dxa"/>
            <w:vAlign w:val="center"/>
          </w:tcPr>
          <w:p w:rsidR="001D3241" w:rsidRPr="003C08F6" w:rsidRDefault="001D3241" w:rsidP="007F03EE">
            <w:pPr>
              <w:rPr>
                <w:i/>
                <w:szCs w:val="21"/>
                <w:lang w:eastAsia="zh-CN"/>
              </w:rPr>
            </w:pPr>
            <w:r w:rsidRPr="003C08F6">
              <w:rPr>
                <w:rFonts w:ascii="宋体" w:hAnsi="宋体" w:cs="Arial" w:hint="eastAsia"/>
                <w:szCs w:val="21"/>
                <w:lang w:eastAsia="zh-CN"/>
              </w:rPr>
              <w:t>验证要求包括硬件和软件（计算机系统）</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5" w:edGrp="everyone"/>
            <w:permEnd w:id="54"/>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Arial" w:hint="eastAsia"/>
                <w:sz w:val="21"/>
                <w:szCs w:val="21"/>
                <w:lang w:eastAsia="zh-CN"/>
              </w:rPr>
              <w:t>验证包括验证计划、系统评估、计算机化系统评估、风险评估、</w:t>
            </w:r>
            <w:r w:rsidRPr="003C08F6">
              <w:rPr>
                <w:rFonts w:ascii="宋体" w:hAnsi="宋体" w:cs="Arial"/>
                <w:sz w:val="21"/>
                <w:szCs w:val="21"/>
                <w:lang w:eastAsia="zh-CN"/>
              </w:rPr>
              <w:t>DQ</w:t>
            </w:r>
            <w:r w:rsidRPr="003C08F6">
              <w:rPr>
                <w:rFonts w:ascii="宋体" w:hAnsi="宋体" w:cs="Arial" w:hint="eastAsia"/>
                <w:sz w:val="21"/>
                <w:szCs w:val="21"/>
                <w:lang w:eastAsia="zh-CN"/>
              </w:rPr>
              <w:t>、</w:t>
            </w:r>
            <w:r w:rsidRPr="003C08F6">
              <w:rPr>
                <w:rFonts w:ascii="宋体" w:hAnsi="宋体" w:cs="Arial"/>
                <w:sz w:val="21"/>
                <w:szCs w:val="21"/>
                <w:lang w:eastAsia="zh-CN"/>
              </w:rPr>
              <w:t>SAT</w:t>
            </w:r>
            <w:r w:rsidRPr="003C08F6">
              <w:rPr>
                <w:rFonts w:ascii="宋体" w:hAnsi="宋体" w:cs="Arial" w:hint="eastAsia"/>
                <w:sz w:val="21"/>
                <w:szCs w:val="21"/>
                <w:lang w:eastAsia="zh-CN"/>
              </w:rPr>
              <w:t>、</w:t>
            </w:r>
            <w:r w:rsidRPr="003C08F6">
              <w:rPr>
                <w:rFonts w:ascii="宋体" w:hAnsi="宋体" w:cs="Arial"/>
                <w:sz w:val="21"/>
                <w:szCs w:val="21"/>
                <w:lang w:eastAsia="zh-CN"/>
              </w:rPr>
              <w:t>IQ</w:t>
            </w:r>
            <w:r w:rsidRPr="003C08F6">
              <w:rPr>
                <w:rFonts w:ascii="宋体" w:hAnsi="宋体" w:cs="Arial" w:hint="eastAsia"/>
                <w:sz w:val="21"/>
                <w:szCs w:val="21"/>
                <w:lang w:eastAsia="zh-CN"/>
              </w:rPr>
              <w:t>、</w:t>
            </w:r>
            <w:r w:rsidRPr="003C08F6">
              <w:rPr>
                <w:rFonts w:ascii="宋体" w:hAnsi="宋体" w:cs="Arial"/>
                <w:sz w:val="21"/>
                <w:szCs w:val="21"/>
                <w:lang w:eastAsia="zh-CN"/>
              </w:rPr>
              <w:t>OQ</w:t>
            </w:r>
            <w:r w:rsidRPr="003C08F6">
              <w:rPr>
                <w:rFonts w:ascii="宋体" w:hAnsi="宋体" w:cs="Arial" w:hint="eastAsia"/>
                <w:sz w:val="21"/>
                <w:szCs w:val="21"/>
                <w:lang w:eastAsia="zh-CN"/>
              </w:rPr>
              <w:t>、</w:t>
            </w:r>
            <w:r w:rsidRPr="003C08F6">
              <w:rPr>
                <w:rFonts w:ascii="宋体" w:hAnsi="宋体" w:cs="Arial"/>
                <w:sz w:val="21"/>
                <w:szCs w:val="21"/>
                <w:lang w:eastAsia="zh-CN"/>
              </w:rPr>
              <w:t>RTM</w:t>
            </w:r>
            <w:r w:rsidRPr="003C08F6">
              <w:rPr>
                <w:rFonts w:ascii="宋体" w:hAnsi="宋体" w:cs="Arial" w:hint="eastAsia"/>
                <w:sz w:val="21"/>
                <w:szCs w:val="21"/>
                <w:lang w:eastAsia="zh-CN"/>
              </w:rPr>
              <w:t>、</w:t>
            </w:r>
            <w:r w:rsidRPr="003C08F6">
              <w:rPr>
                <w:rFonts w:ascii="宋体" w:hAnsi="宋体" w:cs="Arial"/>
                <w:sz w:val="21"/>
                <w:szCs w:val="21"/>
                <w:lang w:eastAsia="zh-CN"/>
              </w:rPr>
              <w:t>VSR</w:t>
            </w:r>
            <w:r w:rsidRPr="003C08F6">
              <w:rPr>
                <w:rFonts w:ascii="宋体" w:hAnsi="宋体" w:cs="Arial" w:hint="eastAsia"/>
                <w:sz w:val="21"/>
                <w:szCs w:val="21"/>
                <w:lang w:eastAsia="zh-CN"/>
              </w:rPr>
              <w:t>文件与服务，供应商必须派出具备该类系统验证经验，且熟悉验证相关文件编写及验证工作实施的验证工程师开展验证工作。供应商协助完成</w:t>
            </w:r>
            <w:r w:rsidRPr="003C08F6">
              <w:rPr>
                <w:rFonts w:ascii="宋体" w:hAnsi="宋体" w:cs="Arial"/>
                <w:sz w:val="21"/>
                <w:szCs w:val="21"/>
                <w:lang w:eastAsia="zh-CN"/>
              </w:rPr>
              <w:t>PQ</w:t>
            </w:r>
            <w:r w:rsidRPr="003C08F6">
              <w:rPr>
                <w:rFonts w:ascii="宋体" w:hAnsi="宋体" w:cs="Arial" w:hint="eastAsia"/>
                <w:sz w:val="21"/>
                <w:szCs w:val="21"/>
                <w:lang w:eastAsia="zh-CN"/>
              </w:rPr>
              <w:t>。</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宋体" w:hint="eastAsia"/>
                <w:sz w:val="21"/>
                <w:szCs w:val="21"/>
                <w:lang w:eastAsia="zh-CN"/>
              </w:rPr>
              <w:t>投标方按</w:t>
            </w:r>
            <w:r w:rsidRPr="003C08F6">
              <w:rPr>
                <w:rFonts w:ascii="宋体" w:hAnsi="宋体" w:cs="宋体"/>
                <w:sz w:val="21"/>
                <w:szCs w:val="21"/>
                <w:lang w:eastAsia="zh-CN"/>
              </w:rPr>
              <w:t>GMP</w:t>
            </w:r>
            <w:r w:rsidRPr="003C08F6">
              <w:rPr>
                <w:rFonts w:ascii="宋体" w:hAnsi="宋体" w:cs="宋体" w:hint="eastAsia"/>
                <w:sz w:val="21"/>
                <w:szCs w:val="21"/>
                <w:lang w:eastAsia="zh-CN"/>
              </w:rPr>
              <w:t>规范及</w:t>
            </w:r>
            <w:r w:rsidRPr="003C08F6">
              <w:rPr>
                <w:rFonts w:ascii="宋体" w:hAnsi="宋体" w:cs="宋体"/>
                <w:sz w:val="21"/>
                <w:szCs w:val="21"/>
                <w:lang w:eastAsia="zh-CN"/>
              </w:rPr>
              <w:t>GAMP5</w:t>
            </w:r>
            <w:r w:rsidRPr="003C08F6">
              <w:rPr>
                <w:rFonts w:ascii="宋体" w:hAnsi="宋体" w:cs="宋体" w:hint="eastAsia"/>
                <w:sz w:val="21"/>
                <w:szCs w:val="21"/>
                <w:lang w:eastAsia="zh-CN"/>
              </w:rPr>
              <w:t>要求完成上述所有验证工作</w:t>
            </w:r>
            <w:r w:rsidRPr="003C08F6">
              <w:rPr>
                <w:rFonts w:ascii="宋体" w:hAnsi="宋体" w:cs="Arial" w:hint="eastAsia"/>
                <w:sz w:val="21"/>
                <w:szCs w:val="21"/>
                <w:lang w:eastAsia="zh-CN"/>
              </w:rPr>
              <w:t>，并提供相应文件（文件必须符合我所</w:t>
            </w:r>
            <w:r w:rsidRPr="003C08F6">
              <w:rPr>
                <w:rFonts w:ascii="宋体" w:hAnsi="宋体" w:cs="Arial"/>
                <w:sz w:val="21"/>
                <w:szCs w:val="21"/>
                <w:lang w:eastAsia="zh-CN"/>
              </w:rPr>
              <w:t>QA</w:t>
            </w:r>
            <w:r w:rsidRPr="003C08F6">
              <w:rPr>
                <w:rFonts w:ascii="宋体" w:hAnsi="宋体" w:cs="Arial" w:hint="eastAsia"/>
                <w:sz w:val="21"/>
                <w:szCs w:val="21"/>
                <w:lang w:eastAsia="zh-CN"/>
              </w:rPr>
              <w:t>要求）。各验证工作开始前验证方案需经过本公司相关部门审核，并经质量保证部批准。</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Arial" w:hint="eastAsia"/>
                <w:sz w:val="21"/>
                <w:szCs w:val="21"/>
                <w:lang w:eastAsia="zh-CN"/>
              </w:rPr>
              <w:t>验证工作应按时保质完成，供应商需提供验证工作计划表。</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Arial" w:hint="eastAsia"/>
                <w:sz w:val="21"/>
                <w:szCs w:val="21"/>
                <w:lang w:eastAsia="zh-CN"/>
              </w:rPr>
              <w:t>验证项目应包含法规要求的测试项目，以及本公司提出的测试项目。</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Arial" w:hint="eastAsia"/>
                <w:sz w:val="21"/>
                <w:szCs w:val="21"/>
                <w:lang w:eastAsia="zh-CN"/>
              </w:rPr>
              <w:t>验证工作完成后，验证记录经本公司相关部门审核，并经质量保证部批准。</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Arial" w:hint="eastAsia"/>
                <w:sz w:val="21"/>
                <w:szCs w:val="21"/>
                <w:lang w:eastAsia="zh-CN"/>
              </w:rPr>
              <w:t>验收前，验证工作已成功完成，验证最终报告已经本公司相关部门审核，并经质量保证部批准。</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3C08F6" w:rsidRDefault="001D3241" w:rsidP="007F03EE">
            <w:pPr>
              <w:pStyle w:val="30"/>
              <w:spacing w:line="360" w:lineRule="auto"/>
              <w:rPr>
                <w:rFonts w:ascii="宋体" w:cs="Arial"/>
                <w:sz w:val="21"/>
                <w:szCs w:val="21"/>
                <w:lang w:eastAsia="zh-CN"/>
              </w:rPr>
            </w:pPr>
            <w:r w:rsidRPr="003C08F6">
              <w:rPr>
                <w:rFonts w:ascii="宋体" w:hAnsi="宋体" w:cs="Arial"/>
                <w:sz w:val="21"/>
                <w:szCs w:val="21"/>
                <w:lang w:eastAsia="zh-CN"/>
              </w:rPr>
              <w:t>PQ</w:t>
            </w:r>
            <w:r w:rsidRPr="003C08F6">
              <w:rPr>
                <w:rFonts w:ascii="宋体" w:hAnsi="宋体" w:cs="Arial" w:hint="eastAsia"/>
                <w:sz w:val="21"/>
                <w:szCs w:val="21"/>
                <w:lang w:eastAsia="zh-CN"/>
              </w:rPr>
              <w:t>由供应商协助我公司完成。</w:t>
            </w:r>
          </w:p>
        </w:tc>
        <w:tc>
          <w:tcPr>
            <w:tcW w:w="2125" w:type="dxa"/>
            <w:vAlign w:val="center"/>
          </w:tcPr>
          <w:p w:rsidR="001D3241" w:rsidRPr="008219C6" w:rsidRDefault="001D3241" w:rsidP="00F31BF4">
            <w:pPr>
              <w:jc w:val="center"/>
              <w:rPr>
                <w:szCs w:val="21"/>
                <w:lang w:eastAsia="zh-CN"/>
              </w:rPr>
            </w:pPr>
            <w:r w:rsidRPr="008219C6">
              <w:rPr>
                <w:rFonts w:hint="eastAsia"/>
                <w:szCs w:val="21"/>
                <w:lang w:eastAsia="zh-CN"/>
              </w:rPr>
              <w:t>关键</w:t>
            </w:r>
          </w:p>
        </w:tc>
      </w:tr>
      <w:permEnd w:id="55"/>
      <w:tr w:rsidR="001D3241">
        <w:trPr>
          <w:cantSplit/>
          <w:trHeight w:val="680"/>
          <w:jc w:val="center"/>
        </w:trPr>
        <w:tc>
          <w:tcPr>
            <w:tcW w:w="1310" w:type="dxa"/>
            <w:shd w:val="clear" w:color="auto" w:fill="D9D9D9"/>
            <w:vAlign w:val="center"/>
          </w:tcPr>
          <w:p w:rsidR="001D3241" w:rsidRDefault="001D3241">
            <w:pPr>
              <w:pStyle w:val="af"/>
              <w:numPr>
                <w:ilvl w:val="0"/>
                <w:numId w:val="11"/>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color w:val="000000"/>
                <w:szCs w:val="21"/>
              </w:rPr>
              <w:t>售后服务及备件要求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6" w:edGrp="everyone"/>
          </w:p>
        </w:tc>
        <w:tc>
          <w:tcPr>
            <w:tcW w:w="7128" w:type="dxa"/>
            <w:vAlign w:val="center"/>
          </w:tcPr>
          <w:p w:rsidR="001D3241" w:rsidRPr="00C56130" w:rsidRDefault="001D3241">
            <w:pPr>
              <w:spacing w:line="360" w:lineRule="auto"/>
              <w:rPr>
                <w:sz w:val="16"/>
                <w:szCs w:val="16"/>
                <w:lang w:eastAsia="zh-CN"/>
              </w:rPr>
            </w:pPr>
            <w:r w:rsidRPr="00C56130">
              <w:rPr>
                <w:rFonts w:hint="eastAsia"/>
                <w:lang w:eastAsia="zh-CN"/>
              </w:rPr>
              <w:t>提供设备所需易耗、易损件清单。</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7" w:edGrp="everyone"/>
            <w:permEnd w:id="56"/>
          </w:p>
        </w:tc>
        <w:tc>
          <w:tcPr>
            <w:tcW w:w="7128" w:type="dxa"/>
            <w:vAlign w:val="center"/>
          </w:tcPr>
          <w:p w:rsidR="001D3241" w:rsidRPr="00C56130" w:rsidRDefault="001D3241">
            <w:pPr>
              <w:spacing w:line="360" w:lineRule="auto"/>
              <w:rPr>
                <w:lang w:eastAsia="zh-CN"/>
              </w:rPr>
            </w:pPr>
            <w:r w:rsidRPr="00C56130">
              <w:rPr>
                <w:rFonts w:hint="eastAsia"/>
                <w:lang w:eastAsia="zh-CN"/>
              </w:rPr>
              <w:t>设备及配件免费保修期限</w:t>
            </w:r>
            <w:r w:rsidRPr="00C56130">
              <w:rPr>
                <w:lang w:eastAsia="zh-CN"/>
              </w:rPr>
              <w:t>1</w:t>
            </w:r>
            <w:r w:rsidRPr="00C56130">
              <w:rPr>
                <w:rFonts w:hint="eastAsia"/>
                <w:lang w:eastAsia="zh-CN"/>
              </w:rPr>
              <w:t>年，有效日为安装试车完成验收日起。在质保期限内</w:t>
            </w:r>
            <w:r w:rsidRPr="00C56130">
              <w:rPr>
                <w:lang w:eastAsia="zh-CN"/>
              </w:rPr>
              <w:t xml:space="preserve">, </w:t>
            </w:r>
            <w:r w:rsidRPr="00C56130">
              <w:rPr>
                <w:rFonts w:hint="eastAsia"/>
                <w:lang w:eastAsia="zh-CN"/>
              </w:rPr>
              <w:t>合同中所供货物和工作内容在操作规程内出现任何问题</w:t>
            </w:r>
            <w:r w:rsidRPr="00C56130">
              <w:rPr>
                <w:lang w:eastAsia="zh-CN"/>
              </w:rPr>
              <w:t xml:space="preserve">, </w:t>
            </w:r>
            <w:r w:rsidRPr="00C56130">
              <w:rPr>
                <w:rFonts w:hint="eastAsia"/>
                <w:lang w:eastAsia="zh-CN"/>
              </w:rPr>
              <w:t>供应商负责无偿维修或更换；质保期后</w:t>
            </w:r>
            <w:r w:rsidRPr="00C56130">
              <w:rPr>
                <w:lang w:eastAsia="zh-CN"/>
              </w:rPr>
              <w:t xml:space="preserve">, </w:t>
            </w:r>
            <w:r w:rsidRPr="00C56130">
              <w:rPr>
                <w:rFonts w:hint="eastAsia"/>
                <w:lang w:eastAsia="zh-CN"/>
              </w:rPr>
              <w:t>供应商终身提供及时的维修、维护</w:t>
            </w:r>
            <w:r w:rsidRPr="00C56130">
              <w:rPr>
                <w:lang w:eastAsia="zh-CN"/>
              </w:rPr>
              <w:t xml:space="preserve">, </w:t>
            </w:r>
            <w:r w:rsidRPr="00C56130">
              <w:rPr>
                <w:rFonts w:hint="eastAsia"/>
                <w:lang w:eastAsia="zh-CN"/>
              </w:rPr>
              <w:t>维修只收取材料费。</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C56130" w:rsidRDefault="001D3241">
            <w:pPr>
              <w:spacing w:line="360" w:lineRule="auto"/>
              <w:rPr>
                <w:lang w:eastAsia="zh-CN"/>
              </w:rPr>
            </w:pPr>
            <w:r w:rsidRPr="00C56130">
              <w:rPr>
                <w:rFonts w:hint="eastAsia"/>
                <w:lang w:eastAsia="zh-CN"/>
              </w:rPr>
              <w:t>供应商保证</w:t>
            </w:r>
            <w:r w:rsidRPr="00C56130">
              <w:rPr>
                <w:lang w:eastAsia="zh-CN"/>
              </w:rPr>
              <w:t>3</w:t>
            </w:r>
            <w:r w:rsidRPr="00C56130">
              <w:rPr>
                <w:rFonts w:hint="eastAsia"/>
                <w:lang w:eastAsia="zh-CN"/>
              </w:rPr>
              <w:t>年内能方便地采购到所供设备的相关配件，并可以签订长期采购合同。</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
        </w:tc>
        <w:tc>
          <w:tcPr>
            <w:tcW w:w="7128" w:type="dxa"/>
            <w:vAlign w:val="center"/>
          </w:tcPr>
          <w:p w:rsidR="001D3241" w:rsidRPr="00C56130" w:rsidRDefault="001D3241">
            <w:pPr>
              <w:spacing w:line="360" w:lineRule="auto"/>
              <w:rPr>
                <w:lang w:eastAsia="zh-CN"/>
              </w:rPr>
            </w:pPr>
            <w:r w:rsidRPr="00C56130">
              <w:rPr>
                <w:rFonts w:hint="eastAsia"/>
                <w:lang w:eastAsia="zh-CN"/>
              </w:rPr>
              <w:t>合同生效之日起</w:t>
            </w:r>
            <w:r w:rsidRPr="00C56130">
              <w:rPr>
                <w:lang w:eastAsia="zh-CN"/>
              </w:rPr>
              <w:t>4</w:t>
            </w:r>
            <w:r>
              <w:rPr>
                <w:rFonts w:ascii="宋体" w:hAnsi="宋体" w:hint="eastAsia"/>
                <w:lang w:eastAsia="zh-CN"/>
              </w:rPr>
              <w:t>～</w:t>
            </w:r>
            <w:r w:rsidRPr="00C56130">
              <w:rPr>
                <w:lang w:eastAsia="zh-CN"/>
              </w:rPr>
              <w:t>5</w:t>
            </w:r>
            <w:r w:rsidRPr="00C56130">
              <w:rPr>
                <w:rFonts w:hint="eastAsia"/>
                <w:lang w:eastAsia="zh-CN"/>
              </w:rPr>
              <w:t>个月内交货</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permEnd w:id="57"/>
      <w:tr w:rsidR="001D3241">
        <w:trPr>
          <w:cantSplit/>
          <w:trHeight w:val="680"/>
          <w:jc w:val="center"/>
        </w:trPr>
        <w:tc>
          <w:tcPr>
            <w:tcW w:w="1310" w:type="dxa"/>
            <w:shd w:val="clear" w:color="auto" w:fill="D9D9D9"/>
            <w:vAlign w:val="center"/>
          </w:tcPr>
          <w:p w:rsidR="001D3241" w:rsidRDefault="001D3241">
            <w:pPr>
              <w:pStyle w:val="af"/>
              <w:numPr>
                <w:ilvl w:val="0"/>
                <w:numId w:val="11"/>
              </w:numPr>
              <w:ind w:firstLineChars="0"/>
              <w:rPr>
                <w:rFonts w:ascii="Times New Roman" w:hAnsi="Times New Roman"/>
                <w:szCs w:val="21"/>
              </w:rPr>
            </w:pPr>
          </w:p>
        </w:tc>
        <w:tc>
          <w:tcPr>
            <w:tcW w:w="9253" w:type="dxa"/>
            <w:gridSpan w:val="2"/>
            <w:shd w:val="clear" w:color="auto" w:fill="D9D9D9"/>
            <w:vAlign w:val="center"/>
          </w:tcPr>
          <w:p w:rsidR="001D3241" w:rsidRDefault="001D3241">
            <w:pPr>
              <w:jc w:val="both"/>
              <w:rPr>
                <w:szCs w:val="21"/>
                <w:lang w:eastAsia="zh-CN"/>
              </w:rPr>
            </w:pPr>
            <w:r>
              <w:rPr>
                <w:rFonts w:hint="eastAsia"/>
                <w:color w:val="000000"/>
                <w:szCs w:val="21"/>
              </w:rPr>
              <w:t>验收要求</w:t>
            </w:r>
          </w:p>
        </w:tc>
      </w:tr>
      <w:tr w:rsidR="001D3241">
        <w:trPr>
          <w:cantSplit/>
          <w:trHeight w:val="680"/>
          <w:jc w:val="center"/>
        </w:trPr>
        <w:tc>
          <w:tcPr>
            <w:tcW w:w="1310" w:type="dxa"/>
            <w:vAlign w:val="center"/>
          </w:tcPr>
          <w:p w:rsidR="001D3241" w:rsidRDefault="001D3241">
            <w:pPr>
              <w:pStyle w:val="af"/>
              <w:numPr>
                <w:ilvl w:val="0"/>
                <w:numId w:val="7"/>
              </w:numPr>
              <w:ind w:left="470" w:firstLineChars="0" w:hanging="120"/>
              <w:rPr>
                <w:rFonts w:ascii="Times New Roman" w:hAnsi="Times New Roman"/>
                <w:szCs w:val="21"/>
              </w:rPr>
            </w:pPr>
            <w:permStart w:id="58" w:edGrp="everyone"/>
          </w:p>
        </w:tc>
        <w:tc>
          <w:tcPr>
            <w:tcW w:w="7128" w:type="dxa"/>
            <w:vAlign w:val="center"/>
          </w:tcPr>
          <w:p w:rsidR="001D3241" w:rsidRDefault="001D3241">
            <w:pPr>
              <w:spacing w:line="276" w:lineRule="auto"/>
              <w:jc w:val="both"/>
              <w:rPr>
                <w:szCs w:val="21"/>
                <w:lang w:eastAsia="zh-CN"/>
              </w:rPr>
            </w:pPr>
            <w:r>
              <w:rPr>
                <w:rFonts w:hint="eastAsia"/>
                <w:szCs w:val="21"/>
                <w:lang w:eastAsia="zh-CN"/>
              </w:rPr>
              <w:t>厂家完成上述所有文件后再进行验收。</w:t>
            </w:r>
          </w:p>
        </w:tc>
        <w:tc>
          <w:tcPr>
            <w:tcW w:w="2125" w:type="dxa"/>
            <w:vAlign w:val="center"/>
          </w:tcPr>
          <w:p w:rsidR="001D3241" w:rsidRDefault="001D3241" w:rsidP="00F31BF4">
            <w:pPr>
              <w:jc w:val="center"/>
              <w:rPr>
                <w:szCs w:val="21"/>
                <w:lang w:eastAsia="zh-CN"/>
              </w:rPr>
            </w:pPr>
            <w:r w:rsidRPr="008219C6">
              <w:rPr>
                <w:rFonts w:hint="eastAsia"/>
                <w:szCs w:val="21"/>
                <w:lang w:eastAsia="zh-CN"/>
              </w:rPr>
              <w:t>关键</w:t>
            </w:r>
          </w:p>
        </w:tc>
      </w:tr>
      <w:permEnd w:id="58"/>
    </w:tbl>
    <w:p w:rsidR="001D3241" w:rsidRDefault="001D3241"/>
    <w:p w:rsidR="001D3241" w:rsidRDefault="001D3241" w:rsidP="00CD2774">
      <w:pPr>
        <w:pStyle w:val="af"/>
        <w:numPr>
          <w:ilvl w:val="0"/>
          <w:numId w:val="3"/>
        </w:numPr>
        <w:spacing w:afterLines="50"/>
        <w:ind w:left="426" w:hangingChars="202" w:hanging="426"/>
        <w:outlineLvl w:val="0"/>
        <w:rPr>
          <w:rFonts w:ascii="Times New Roman" w:hAnsi="Times New Roman"/>
          <w:b/>
        </w:rPr>
      </w:pPr>
      <w:bookmarkStart w:id="51" w:name="_Toc522107746"/>
      <w:bookmarkStart w:id="52" w:name="_Toc522716126"/>
      <w:r>
        <w:rPr>
          <w:rFonts w:ascii="Times New Roman" w:hAnsi="Times New Roman" w:hint="eastAsia"/>
          <w:b/>
        </w:rPr>
        <w:t>附件</w:t>
      </w:r>
      <w:bookmarkEnd w:id="51"/>
      <w:bookmarkEnd w:id="52"/>
    </w:p>
    <w:bookmarkEnd w:id="34"/>
    <w:bookmarkEnd w:id="35"/>
    <w:bookmarkEnd w:id="36"/>
    <w:bookmarkEnd w:id="37"/>
    <w:bookmarkEnd w:id="38"/>
    <w:bookmarkEnd w:id="39"/>
    <w:bookmarkEnd w:id="40"/>
    <w:bookmarkEnd w:id="41"/>
    <w:bookmarkEnd w:id="42"/>
    <w:bookmarkEnd w:id="43"/>
    <w:bookmarkEnd w:id="44"/>
    <w:bookmarkEnd w:id="45"/>
    <w:p w:rsidR="001D3241" w:rsidRPr="00131DA3" w:rsidRDefault="001D3241">
      <w:pPr>
        <w:pStyle w:val="Text"/>
        <w:spacing w:before="0" w:line="360" w:lineRule="auto"/>
        <w:ind w:left="357"/>
        <w:jc w:val="left"/>
        <w:rPr>
          <w:szCs w:val="21"/>
          <w:lang w:eastAsia="zh-CN"/>
        </w:rPr>
      </w:pPr>
      <w:permStart w:id="59" w:edGrp="everyone"/>
      <w:r w:rsidRPr="00131DA3">
        <w:rPr>
          <w:szCs w:val="21"/>
          <w:lang w:eastAsia="zh-CN"/>
        </w:rPr>
        <w:t>N/A</w:t>
      </w:r>
      <w:permEnd w:id="59"/>
    </w:p>
    <w:sectPr w:rsidR="001D3241" w:rsidRPr="00131DA3" w:rsidSect="00CE6F42">
      <w:headerReference w:type="default" r:id="rId7"/>
      <w:footerReference w:type="default" r:id="rId8"/>
      <w:pgSz w:w="11907" w:h="16840"/>
      <w:pgMar w:top="1134" w:right="567" w:bottom="1134" w:left="993" w:header="851" w:footer="992" w:gutter="0"/>
      <w:pgNumType w:start="1"/>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6B" w:rsidRDefault="007C316B" w:rsidP="00CE6F42">
      <w:r>
        <w:separator/>
      </w:r>
    </w:p>
  </w:endnote>
  <w:endnote w:type="continuationSeparator" w:id="0">
    <w:p w:rsidR="007C316B" w:rsidRDefault="007C316B" w:rsidP="00CE6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41" w:rsidRDefault="003C2CAB">
    <w:pPr>
      <w:pStyle w:val="a7"/>
      <w:jc w:val="center"/>
      <w:rPr>
        <w:sz w:val="18"/>
        <w:szCs w:val="18"/>
        <w:lang w:eastAsia="zh-CN"/>
      </w:rPr>
    </w:pPr>
    <w:r w:rsidRPr="003C2CAB">
      <w:rPr>
        <w:noProof/>
        <w:lang w:val="en-US" w:eastAsia="zh-CN"/>
      </w:rPr>
      <w:pict>
        <v:line id="_x0000_s2049" style="position:absolute;left:0;text-align:left;z-index:1" from="0,.05pt" to="510.25pt,.05pt"/>
      </w:pict>
    </w:r>
    <w:r w:rsidR="001D3241">
      <w:rPr>
        <w:rFonts w:hint="eastAsia"/>
        <w:sz w:val="18"/>
        <w:szCs w:val="18"/>
        <w:lang w:eastAsia="zh-CN"/>
      </w:rPr>
      <w:t>本文件为受控文件，仅供武汉生物制品研究所有限责任公司使用并为版权所有，严禁无授权使用、泄露或复印，违者必究。</w:t>
    </w:r>
  </w:p>
  <w:p w:rsidR="001D3241" w:rsidRDefault="001D3241">
    <w:pPr>
      <w:pStyle w:val="a7"/>
      <w:tabs>
        <w:tab w:val="clear" w:pos="8640"/>
        <w:tab w:val="right" w:pos="9356"/>
      </w:tabs>
      <w:ind w:right="-285"/>
      <w:rPr>
        <w:sz w:val="18"/>
        <w:szCs w:val="18"/>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6B" w:rsidRDefault="007C316B" w:rsidP="00CE6F42">
      <w:r>
        <w:separator/>
      </w:r>
    </w:p>
  </w:footnote>
  <w:footnote w:type="continuationSeparator" w:id="0">
    <w:p w:rsidR="007C316B" w:rsidRDefault="007C316B" w:rsidP="00CE6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5291"/>
      <w:gridCol w:w="2160"/>
      <w:gridCol w:w="2280"/>
    </w:tblGrid>
    <w:tr w:rsidR="001D3241">
      <w:trPr>
        <w:trHeight w:val="340"/>
      </w:trPr>
      <w:tc>
        <w:tcPr>
          <w:tcW w:w="937" w:type="dxa"/>
          <w:vAlign w:val="center"/>
        </w:tcPr>
        <w:p w:rsidR="001D3241" w:rsidRPr="00BD09A0" w:rsidRDefault="00CD2774">
          <w:pPr>
            <w:pStyle w:val="a8"/>
            <w:rPr>
              <w:sz w:val="21"/>
            </w:rPr>
          </w:pPr>
          <w:r w:rsidRPr="003C2CAB">
            <w:rPr>
              <w:noProof/>
              <w:sz w:val="21"/>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pt;height:36pt;visibility:visible">
                <v:imagedata r:id="rId1" o:title="" gain="2147483647f"/>
              </v:shape>
            </w:pict>
          </w:r>
        </w:p>
      </w:tc>
      <w:tc>
        <w:tcPr>
          <w:tcW w:w="5291" w:type="dxa"/>
          <w:vAlign w:val="center"/>
        </w:tcPr>
        <w:p w:rsidR="001D3241" w:rsidRPr="00BD09A0" w:rsidRDefault="001D3241">
          <w:pPr>
            <w:pStyle w:val="a8"/>
            <w:jc w:val="center"/>
            <w:rPr>
              <w:rFonts w:ascii="宋体"/>
              <w:b/>
              <w:sz w:val="21"/>
              <w:szCs w:val="21"/>
              <w:lang w:eastAsia="zh-CN"/>
            </w:rPr>
          </w:pPr>
          <w:r w:rsidRPr="00BD09A0">
            <w:rPr>
              <w:rFonts w:ascii="宋体" w:hAnsi="宋体" w:hint="eastAsia"/>
              <w:b/>
              <w:sz w:val="21"/>
              <w:szCs w:val="21"/>
              <w:lang w:eastAsia="zh-CN"/>
            </w:rPr>
            <w:t>武汉生物制品研究所有限责任公司</w:t>
          </w:r>
        </w:p>
        <w:p w:rsidR="001D3241" w:rsidRPr="00BD09A0" w:rsidRDefault="001D3241">
          <w:pPr>
            <w:pStyle w:val="a8"/>
            <w:jc w:val="center"/>
            <w:rPr>
              <w:sz w:val="21"/>
            </w:rPr>
          </w:pPr>
          <w:r w:rsidRPr="00BD09A0">
            <w:rPr>
              <w:rFonts w:ascii="宋体" w:hAnsi="宋体"/>
              <w:b/>
              <w:sz w:val="21"/>
              <w:szCs w:val="21"/>
            </w:rPr>
            <w:t>Wuhan Institute of Biological Products Co.,Ltd.</w:t>
          </w:r>
        </w:p>
      </w:tc>
      <w:tc>
        <w:tcPr>
          <w:tcW w:w="4440" w:type="dxa"/>
          <w:gridSpan w:val="2"/>
          <w:vAlign w:val="center"/>
        </w:tcPr>
        <w:p w:rsidR="001D3241" w:rsidRPr="00BD09A0" w:rsidRDefault="001D3241">
          <w:pPr>
            <w:pStyle w:val="a8"/>
            <w:jc w:val="both"/>
            <w:rPr>
              <w:rStyle w:val="ac"/>
              <w:rFonts w:ascii="宋体"/>
              <w:sz w:val="21"/>
              <w:szCs w:val="21"/>
            </w:rPr>
          </w:pPr>
          <w:r w:rsidRPr="00BD09A0">
            <w:rPr>
              <w:rStyle w:val="ac"/>
              <w:rFonts w:ascii="宋体" w:hAnsi="宋体" w:hint="eastAsia"/>
              <w:sz w:val="21"/>
              <w:szCs w:val="21"/>
            </w:rPr>
            <w:t>文件编号：</w:t>
          </w:r>
          <w:r w:rsidRPr="00BD09A0">
            <w:rPr>
              <w:rFonts w:ascii="宋体" w:hAnsi="宋体"/>
              <w:color w:val="000000"/>
              <w:sz w:val="21"/>
              <w:szCs w:val="21"/>
            </w:rPr>
            <w:t>E(SOP-06-12-0005)01</w:t>
          </w:r>
        </w:p>
      </w:tc>
    </w:tr>
    <w:tr w:rsidR="001D3241">
      <w:trPr>
        <w:trHeight w:val="340"/>
      </w:trPr>
      <w:tc>
        <w:tcPr>
          <w:tcW w:w="6228" w:type="dxa"/>
          <w:gridSpan w:val="2"/>
          <w:vMerge w:val="restart"/>
          <w:vAlign w:val="center"/>
        </w:tcPr>
        <w:p w:rsidR="001D3241" w:rsidRPr="00BD09A0" w:rsidRDefault="001D3241">
          <w:pPr>
            <w:pStyle w:val="a8"/>
            <w:jc w:val="center"/>
            <w:rPr>
              <w:sz w:val="21"/>
              <w:szCs w:val="21"/>
              <w:lang w:eastAsia="zh-CN"/>
            </w:rPr>
          </w:pPr>
          <w:r>
            <w:rPr>
              <w:rFonts w:ascii="宋体" w:hAnsi="宋体" w:hint="eastAsia"/>
              <w:b/>
              <w:sz w:val="21"/>
              <w:szCs w:val="21"/>
              <w:lang w:eastAsia="zh-CN"/>
            </w:rPr>
            <w:t>细菌类疫苗室多糖组</w:t>
          </w:r>
          <w:r w:rsidRPr="00110B3B">
            <w:rPr>
              <w:rFonts w:ascii="宋体" w:hAnsi="宋体" w:hint="eastAsia"/>
              <w:b/>
              <w:sz w:val="21"/>
              <w:szCs w:val="21"/>
              <w:lang w:eastAsia="zh-CN"/>
            </w:rPr>
            <w:t>半成品转运系统</w:t>
          </w:r>
          <w:r w:rsidRPr="00BD09A0">
            <w:rPr>
              <w:rFonts w:ascii="宋体" w:hAnsi="宋体" w:hint="eastAsia"/>
              <w:b/>
              <w:sz w:val="21"/>
              <w:szCs w:val="21"/>
              <w:lang w:eastAsia="zh-CN"/>
            </w:rPr>
            <w:t>用户需求说明（</w:t>
          </w:r>
          <w:r w:rsidRPr="00BD09A0">
            <w:rPr>
              <w:rFonts w:ascii="宋体" w:hAnsi="宋体"/>
              <w:b/>
              <w:sz w:val="21"/>
              <w:szCs w:val="21"/>
              <w:lang w:eastAsia="zh-CN"/>
            </w:rPr>
            <w:t>URS</w:t>
          </w:r>
          <w:r w:rsidRPr="00BD09A0">
            <w:rPr>
              <w:rFonts w:ascii="宋体" w:hAnsi="宋体" w:hint="eastAsia"/>
              <w:b/>
              <w:sz w:val="21"/>
              <w:szCs w:val="21"/>
              <w:lang w:eastAsia="zh-CN"/>
            </w:rPr>
            <w:t>）</w:t>
          </w:r>
        </w:p>
      </w:tc>
      <w:tc>
        <w:tcPr>
          <w:tcW w:w="2160" w:type="dxa"/>
          <w:vAlign w:val="center"/>
        </w:tcPr>
        <w:p w:rsidR="001D3241" w:rsidRPr="00BD09A0" w:rsidRDefault="001D3241">
          <w:pPr>
            <w:pStyle w:val="a8"/>
            <w:jc w:val="both"/>
            <w:rPr>
              <w:rStyle w:val="ac"/>
              <w:rFonts w:ascii="宋体"/>
              <w:sz w:val="21"/>
              <w:szCs w:val="21"/>
              <w:lang w:eastAsia="zh-CN"/>
            </w:rPr>
          </w:pPr>
          <w:r w:rsidRPr="00BD09A0">
            <w:rPr>
              <w:rStyle w:val="ac"/>
              <w:rFonts w:hint="eastAsia"/>
              <w:sz w:val="21"/>
            </w:rPr>
            <w:t>修订号：</w:t>
          </w:r>
          <w:r w:rsidRPr="00BD09A0">
            <w:rPr>
              <w:rFonts w:ascii="宋体" w:hAnsi="宋体"/>
              <w:sz w:val="21"/>
              <w:szCs w:val="21"/>
            </w:rPr>
            <w:t>4.00</w:t>
          </w:r>
        </w:p>
      </w:tc>
      <w:tc>
        <w:tcPr>
          <w:tcW w:w="2280" w:type="dxa"/>
          <w:vAlign w:val="center"/>
        </w:tcPr>
        <w:p w:rsidR="001D3241" w:rsidRPr="00BD09A0" w:rsidRDefault="001D3241">
          <w:pPr>
            <w:pStyle w:val="a8"/>
            <w:jc w:val="both"/>
            <w:rPr>
              <w:rStyle w:val="ac"/>
              <w:rFonts w:ascii="宋体"/>
              <w:sz w:val="21"/>
              <w:szCs w:val="21"/>
            </w:rPr>
          </w:pPr>
          <w:r w:rsidRPr="00BD09A0">
            <w:rPr>
              <w:rStyle w:val="ac"/>
              <w:rFonts w:hint="eastAsia"/>
              <w:sz w:val="21"/>
              <w:lang w:eastAsia="zh-CN"/>
            </w:rPr>
            <w:t>页码：</w:t>
          </w:r>
          <w:r w:rsidRPr="00BD09A0">
            <w:rPr>
              <w:rStyle w:val="ac"/>
              <w:rFonts w:ascii="宋体" w:hAnsi="宋体" w:hint="eastAsia"/>
              <w:sz w:val="21"/>
              <w:szCs w:val="21"/>
            </w:rPr>
            <w:t>第</w:t>
          </w:r>
          <w:r w:rsidR="003C2CAB" w:rsidRPr="00BD09A0">
            <w:rPr>
              <w:rStyle w:val="ac"/>
              <w:rFonts w:ascii="宋体" w:hAnsi="宋体"/>
              <w:sz w:val="21"/>
              <w:szCs w:val="21"/>
            </w:rPr>
            <w:fldChar w:fldCharType="begin"/>
          </w:r>
          <w:r w:rsidRPr="00BD09A0">
            <w:rPr>
              <w:rStyle w:val="ac"/>
              <w:rFonts w:ascii="宋体" w:hAnsi="宋体"/>
              <w:sz w:val="21"/>
              <w:szCs w:val="21"/>
            </w:rPr>
            <w:instrText xml:space="preserve"> PAGE </w:instrText>
          </w:r>
          <w:r w:rsidR="003C2CAB" w:rsidRPr="00BD09A0">
            <w:rPr>
              <w:rStyle w:val="ac"/>
              <w:rFonts w:ascii="宋体" w:hAnsi="宋体"/>
              <w:sz w:val="21"/>
              <w:szCs w:val="21"/>
            </w:rPr>
            <w:fldChar w:fldCharType="separate"/>
          </w:r>
          <w:r w:rsidR="00CD2774">
            <w:rPr>
              <w:rStyle w:val="ac"/>
              <w:rFonts w:ascii="宋体" w:hAnsi="宋体"/>
              <w:noProof/>
              <w:sz w:val="21"/>
              <w:szCs w:val="21"/>
            </w:rPr>
            <w:t>6</w:t>
          </w:r>
          <w:r w:rsidR="003C2CAB" w:rsidRPr="00BD09A0">
            <w:rPr>
              <w:rStyle w:val="ac"/>
              <w:rFonts w:ascii="宋体" w:hAnsi="宋体"/>
              <w:sz w:val="21"/>
              <w:szCs w:val="21"/>
            </w:rPr>
            <w:fldChar w:fldCharType="end"/>
          </w:r>
          <w:r w:rsidRPr="00BD09A0">
            <w:rPr>
              <w:rStyle w:val="ac"/>
              <w:rFonts w:ascii="宋体" w:hAnsi="宋体" w:hint="eastAsia"/>
              <w:sz w:val="21"/>
              <w:szCs w:val="21"/>
            </w:rPr>
            <w:t>页</w:t>
          </w:r>
          <w:r w:rsidRPr="00BD09A0">
            <w:rPr>
              <w:rStyle w:val="ac"/>
              <w:rFonts w:ascii="宋体" w:hAnsi="宋体"/>
              <w:sz w:val="21"/>
              <w:szCs w:val="21"/>
            </w:rPr>
            <w:t xml:space="preserve"> </w:t>
          </w:r>
          <w:r w:rsidRPr="00BD09A0">
            <w:rPr>
              <w:rStyle w:val="ac"/>
              <w:rFonts w:ascii="宋体" w:hAnsi="宋体" w:hint="eastAsia"/>
              <w:sz w:val="21"/>
              <w:szCs w:val="21"/>
            </w:rPr>
            <w:t>共</w:t>
          </w:r>
          <w:r w:rsidRPr="00BD09A0">
            <w:rPr>
              <w:rStyle w:val="ac"/>
              <w:rFonts w:ascii="宋体" w:hAnsi="宋体"/>
              <w:sz w:val="21"/>
              <w:szCs w:val="21"/>
            </w:rPr>
            <w:t xml:space="preserve"> </w:t>
          </w:r>
          <w:r w:rsidR="003C2CAB" w:rsidRPr="00BD09A0">
            <w:rPr>
              <w:rStyle w:val="ac"/>
              <w:rFonts w:ascii="宋体" w:hAnsi="宋体"/>
              <w:sz w:val="21"/>
              <w:szCs w:val="21"/>
            </w:rPr>
            <w:fldChar w:fldCharType="begin"/>
          </w:r>
          <w:r w:rsidRPr="00BD09A0">
            <w:rPr>
              <w:rStyle w:val="ac"/>
              <w:rFonts w:ascii="宋体" w:hAnsi="宋体"/>
              <w:sz w:val="21"/>
              <w:szCs w:val="21"/>
            </w:rPr>
            <w:instrText xml:space="preserve"> NUMPAGES </w:instrText>
          </w:r>
          <w:r w:rsidR="003C2CAB" w:rsidRPr="00BD09A0">
            <w:rPr>
              <w:rStyle w:val="ac"/>
              <w:rFonts w:ascii="宋体" w:hAnsi="宋体"/>
              <w:sz w:val="21"/>
              <w:szCs w:val="21"/>
            </w:rPr>
            <w:fldChar w:fldCharType="separate"/>
          </w:r>
          <w:r w:rsidR="00CD2774">
            <w:rPr>
              <w:rStyle w:val="ac"/>
              <w:rFonts w:ascii="宋体" w:hAnsi="宋体"/>
              <w:noProof/>
              <w:sz w:val="21"/>
              <w:szCs w:val="21"/>
            </w:rPr>
            <w:t>17</w:t>
          </w:r>
          <w:r w:rsidR="003C2CAB" w:rsidRPr="00BD09A0">
            <w:rPr>
              <w:rStyle w:val="ac"/>
              <w:rFonts w:ascii="宋体" w:hAnsi="宋体"/>
              <w:sz w:val="21"/>
              <w:szCs w:val="21"/>
            </w:rPr>
            <w:fldChar w:fldCharType="end"/>
          </w:r>
          <w:r w:rsidRPr="00BD09A0">
            <w:rPr>
              <w:rStyle w:val="ac"/>
              <w:rFonts w:ascii="宋体" w:hAnsi="宋体" w:hint="eastAsia"/>
              <w:sz w:val="21"/>
              <w:szCs w:val="21"/>
            </w:rPr>
            <w:t>页</w:t>
          </w:r>
        </w:p>
      </w:tc>
    </w:tr>
    <w:tr w:rsidR="001D3241">
      <w:trPr>
        <w:trHeight w:val="340"/>
      </w:trPr>
      <w:tc>
        <w:tcPr>
          <w:tcW w:w="6228" w:type="dxa"/>
          <w:gridSpan w:val="2"/>
          <w:vMerge/>
        </w:tcPr>
        <w:p w:rsidR="001D3241" w:rsidRPr="00BD09A0" w:rsidRDefault="001D3241">
          <w:pPr>
            <w:pStyle w:val="a8"/>
            <w:rPr>
              <w:sz w:val="21"/>
            </w:rPr>
          </w:pPr>
        </w:p>
      </w:tc>
      <w:tc>
        <w:tcPr>
          <w:tcW w:w="4440" w:type="dxa"/>
          <w:gridSpan w:val="2"/>
          <w:vAlign w:val="center"/>
        </w:tcPr>
        <w:p w:rsidR="001D3241" w:rsidRPr="00BD09A0" w:rsidRDefault="001D3241">
          <w:pPr>
            <w:pStyle w:val="a8"/>
            <w:jc w:val="both"/>
            <w:rPr>
              <w:rStyle w:val="ac"/>
              <w:rFonts w:ascii="宋体"/>
              <w:sz w:val="21"/>
              <w:szCs w:val="21"/>
              <w:lang w:eastAsia="zh-CN"/>
            </w:rPr>
          </w:pPr>
          <w:r w:rsidRPr="00BD09A0">
            <w:rPr>
              <w:rStyle w:val="ac"/>
              <w:rFonts w:ascii="宋体" w:hAnsi="宋体" w:hint="eastAsia"/>
              <w:sz w:val="21"/>
              <w:szCs w:val="21"/>
              <w:lang w:eastAsia="zh-CN"/>
            </w:rPr>
            <w:t>生效日期：</w:t>
          </w:r>
          <w:r w:rsidRPr="00BD09A0">
            <w:rPr>
              <w:rFonts w:ascii="宋体" w:hAnsi="宋体"/>
              <w:sz w:val="21"/>
              <w:szCs w:val="21"/>
            </w:rPr>
            <w:t>2018-12-22</w:t>
          </w:r>
        </w:p>
      </w:tc>
    </w:tr>
  </w:tbl>
  <w:p w:rsidR="001D3241" w:rsidRDefault="001D324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689A"/>
    <w:multiLevelType w:val="multilevel"/>
    <w:tmpl w:val="0892689A"/>
    <w:lvl w:ilvl="0">
      <w:start w:val="1"/>
      <w:numFmt w:val="decimal"/>
      <w:lvlText w:val="6.%1"/>
      <w:lvlJc w:val="left"/>
      <w:pPr>
        <w:ind w:left="10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8FC583D"/>
    <w:multiLevelType w:val="multilevel"/>
    <w:tmpl w:val="08FC583D"/>
    <w:lvl w:ilvl="0">
      <w:start w:val="1"/>
      <w:numFmt w:val="decimal"/>
      <w:pStyle w:val="1"/>
      <w:lvlText w:val="%1."/>
      <w:lvlJc w:val="left"/>
      <w:pPr>
        <w:tabs>
          <w:tab w:val="left" w:pos="425"/>
        </w:tabs>
        <w:ind w:left="425" w:hanging="425"/>
      </w:pPr>
      <w:rPr>
        <w:rFonts w:cs="Times New Roman" w:hint="default"/>
        <w:sz w:val="22"/>
      </w:rPr>
    </w:lvl>
    <w:lvl w:ilvl="1">
      <w:start w:val="1"/>
      <w:numFmt w:val="decimal"/>
      <w:lvlText w:val="%1.%2."/>
      <w:lvlJc w:val="left"/>
      <w:pPr>
        <w:tabs>
          <w:tab w:val="left" w:pos="567"/>
        </w:tabs>
        <w:ind w:left="567" w:hanging="567"/>
      </w:pPr>
      <w:rPr>
        <w:rFonts w:cs="Times New Roman" w:hint="default"/>
        <w:sz w:val="22"/>
      </w:rPr>
    </w:lvl>
    <w:lvl w:ilvl="2">
      <w:start w:val="1"/>
      <w:numFmt w:val="decimal"/>
      <w:lvlText w:val="%1.%2.%3."/>
      <w:lvlJc w:val="left"/>
      <w:pPr>
        <w:tabs>
          <w:tab w:val="left" w:pos="709"/>
        </w:tabs>
        <w:ind w:left="709" w:hanging="709"/>
      </w:pPr>
      <w:rPr>
        <w:rFonts w:cs="Times New Roman" w:hint="default"/>
      </w:rPr>
    </w:lvl>
    <w:lvl w:ilvl="3">
      <w:start w:val="1"/>
      <w:numFmt w:val="decimal"/>
      <w:lvlText w:val="%1.%2.%3.%4."/>
      <w:lvlJc w:val="left"/>
      <w:pPr>
        <w:tabs>
          <w:tab w:val="left" w:pos="851"/>
        </w:tabs>
        <w:ind w:left="851" w:hanging="851"/>
      </w:pPr>
      <w:rPr>
        <w:rFonts w:cs="Times New Roman" w:hint="default"/>
      </w:rPr>
    </w:lvl>
    <w:lvl w:ilvl="4">
      <w:start w:val="1"/>
      <w:numFmt w:val="decimal"/>
      <w:lvlText w:val="%1.%2.%3.%4.%5."/>
      <w:lvlJc w:val="left"/>
      <w:pPr>
        <w:tabs>
          <w:tab w:val="left" w:pos="992"/>
        </w:tabs>
        <w:ind w:left="992" w:hanging="992"/>
      </w:pPr>
      <w:rPr>
        <w:rFonts w:cs="Times New Roman" w:hint="default"/>
      </w:rPr>
    </w:lvl>
    <w:lvl w:ilvl="5">
      <w:start w:val="1"/>
      <w:numFmt w:val="decimal"/>
      <w:lvlText w:val="%1.%2.%3.%4.%5.%6."/>
      <w:lvlJc w:val="left"/>
      <w:pPr>
        <w:tabs>
          <w:tab w:val="left" w:pos="1134"/>
        </w:tabs>
        <w:ind w:left="1134" w:hanging="1134"/>
      </w:pPr>
      <w:rPr>
        <w:rFonts w:cs="Times New Roman" w:hint="default"/>
      </w:rPr>
    </w:lvl>
    <w:lvl w:ilvl="6">
      <w:start w:val="1"/>
      <w:numFmt w:val="decimal"/>
      <w:lvlText w:val="%1.%2.%3.%4.%5.%6.%7."/>
      <w:lvlJc w:val="left"/>
      <w:pPr>
        <w:tabs>
          <w:tab w:val="left" w:pos="1276"/>
        </w:tabs>
        <w:ind w:left="1276" w:hanging="1276"/>
      </w:pPr>
      <w:rPr>
        <w:rFonts w:cs="Times New Roman" w:hint="default"/>
      </w:rPr>
    </w:lvl>
    <w:lvl w:ilvl="7">
      <w:start w:val="1"/>
      <w:numFmt w:val="decimal"/>
      <w:lvlText w:val="%1.%2.%3.%4.%5.%6.%7.%8."/>
      <w:lvlJc w:val="left"/>
      <w:pPr>
        <w:tabs>
          <w:tab w:val="left" w:pos="1418"/>
        </w:tabs>
        <w:ind w:left="1418" w:hanging="1418"/>
      </w:pPr>
      <w:rPr>
        <w:rFonts w:cs="Times New Roman" w:hint="default"/>
      </w:rPr>
    </w:lvl>
    <w:lvl w:ilvl="8">
      <w:start w:val="1"/>
      <w:numFmt w:val="decimal"/>
      <w:lvlText w:val="%1.%2.%3.%4.%5.%6.%7.%8.%9."/>
      <w:lvlJc w:val="left"/>
      <w:pPr>
        <w:tabs>
          <w:tab w:val="left" w:pos="1559"/>
        </w:tabs>
        <w:ind w:left="1559" w:hanging="1559"/>
      </w:pPr>
      <w:rPr>
        <w:rFonts w:cs="Times New Roman" w:hint="default"/>
      </w:rPr>
    </w:lvl>
  </w:abstractNum>
  <w:abstractNum w:abstractNumId="2">
    <w:nsid w:val="0BB07E03"/>
    <w:multiLevelType w:val="multilevel"/>
    <w:tmpl w:val="0BB07E03"/>
    <w:lvl w:ilvl="0">
      <w:start w:val="1"/>
      <w:numFmt w:val="decimal"/>
      <w:lvlText w:val="9.%1"/>
      <w:lvlJc w:val="left"/>
      <w:pPr>
        <w:ind w:left="10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1273409"/>
    <w:multiLevelType w:val="multilevel"/>
    <w:tmpl w:val="11273409"/>
    <w:lvl w:ilvl="0">
      <w:start w:val="1"/>
      <w:numFmt w:val="decimal"/>
      <w:lvlText w:val="7.%1"/>
      <w:lvlJc w:val="left"/>
      <w:pPr>
        <w:ind w:left="10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6D341CC"/>
    <w:multiLevelType w:val="multilevel"/>
    <w:tmpl w:val="16D341CC"/>
    <w:lvl w:ilvl="0">
      <w:start w:val="1"/>
      <w:numFmt w:val="decimal"/>
      <w:lvlText w:val="URS %1"/>
      <w:lvlJc w:val="left"/>
      <w:pPr>
        <w:ind w:left="846" w:hanging="420"/>
      </w:pPr>
      <w:rPr>
        <w:rFonts w:cs="Times New Roman" w:hint="eastAsia"/>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5">
    <w:nsid w:val="1E85127E"/>
    <w:multiLevelType w:val="multilevel"/>
    <w:tmpl w:val="1E85127E"/>
    <w:lvl w:ilvl="0">
      <w:start w:val="1"/>
      <w:numFmt w:val="bullet"/>
      <w:lvlText w:val=""/>
      <w:lvlJc w:val="left"/>
      <w:pPr>
        <w:ind w:left="988" w:hanging="420"/>
      </w:pPr>
      <w:rPr>
        <w:rFonts w:ascii="Wingdings" w:hAnsi="Wingdings" w:hint="default"/>
        <w:color w:val="000000"/>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23693724"/>
    <w:multiLevelType w:val="multilevel"/>
    <w:tmpl w:val="23693724"/>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7">
    <w:nsid w:val="320B1F6D"/>
    <w:multiLevelType w:val="multilevel"/>
    <w:tmpl w:val="320B1F6D"/>
    <w:lvl w:ilvl="0">
      <w:start w:val="1"/>
      <w:numFmt w:val="decimal"/>
      <w:lvlText w:val="8.%1"/>
      <w:lvlJc w:val="left"/>
      <w:pPr>
        <w:ind w:left="777" w:hanging="420"/>
      </w:pPr>
      <w:rPr>
        <w:rFonts w:cs="Times New Roman" w:hint="eastAsia"/>
      </w:rPr>
    </w:lvl>
    <w:lvl w:ilvl="1">
      <w:start w:val="1"/>
      <w:numFmt w:val="lowerLetter"/>
      <w:lvlText w:val="%2)"/>
      <w:lvlJc w:val="left"/>
      <w:pPr>
        <w:ind w:left="840" w:hanging="420"/>
      </w:pPr>
      <w:rPr>
        <w:rFonts w:cs="Times New Roman"/>
      </w:rPr>
    </w:lvl>
    <w:lvl w:ilvl="2">
      <w:start w:val="1"/>
      <w:numFmt w:val="decimal"/>
      <w:lvlText w:val="8.%3"/>
      <w:lvlJc w:val="right"/>
      <w:pPr>
        <w:ind w:left="1260" w:hanging="420"/>
      </w:pPr>
      <w:rPr>
        <w:rFonts w:cs="Times New Roman" w:hint="eastAsia"/>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4224547"/>
    <w:multiLevelType w:val="hybridMultilevel"/>
    <w:tmpl w:val="E82C8596"/>
    <w:lvl w:ilvl="0" w:tplc="40EE497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49A640C"/>
    <w:multiLevelType w:val="multilevel"/>
    <w:tmpl w:val="549A640C"/>
    <w:lvl w:ilvl="0">
      <w:start w:val="1"/>
      <w:numFmt w:val="decimal"/>
      <w:lvlText w:val="12.%1"/>
      <w:lvlJc w:val="left"/>
      <w:pPr>
        <w:ind w:left="846"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629402F4"/>
    <w:multiLevelType w:val="multilevel"/>
    <w:tmpl w:val="629402F4"/>
    <w:lvl w:ilvl="0">
      <w:start w:val="1"/>
      <w:numFmt w:val="decimal"/>
      <w:lvlText w:val="3.%1"/>
      <w:lvlJc w:val="left"/>
      <w:pPr>
        <w:ind w:left="777"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86546ED"/>
    <w:multiLevelType w:val="multilevel"/>
    <w:tmpl w:val="686546ED"/>
    <w:lvl w:ilvl="0">
      <w:start w:val="1"/>
      <w:numFmt w:val="decimal"/>
      <w:pStyle w:val="numberingblue"/>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1"/>
  </w:num>
  <w:num w:numId="3">
    <w:abstractNumId w:val="6"/>
  </w:num>
  <w:num w:numId="4">
    <w:abstractNumId w:val="10"/>
  </w:num>
  <w:num w:numId="5">
    <w:abstractNumId w:val="5"/>
  </w:num>
  <w:num w:numId="6">
    <w:abstractNumId w:val="0"/>
  </w:num>
  <w:num w:numId="7">
    <w:abstractNumId w:val="4"/>
  </w:num>
  <w:num w:numId="8">
    <w:abstractNumId w:val="3"/>
  </w:num>
  <w:num w:numId="9">
    <w:abstractNumId w:val="7"/>
  </w:num>
  <w:num w:numId="10">
    <w:abstractNumId w:val="2"/>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20"/>
  <w:drawingGridVerticalSpacing w:val="158"/>
  <w:displayHorizontalDrawingGridEvery w:val="0"/>
  <w:displayVerticalDrawingGridEvery w:val="0"/>
  <w:characterSpacingControl w:val="doNotCompress"/>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5937"/>
    <w:rsid w:val="000168F3"/>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2FD"/>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6E8C"/>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5F4E"/>
    <w:rsid w:val="000C7137"/>
    <w:rsid w:val="000D112B"/>
    <w:rsid w:val="000D1A79"/>
    <w:rsid w:val="000D2B56"/>
    <w:rsid w:val="000D3B24"/>
    <w:rsid w:val="000D3DEF"/>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B3B"/>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6E7E"/>
    <w:rsid w:val="001273B0"/>
    <w:rsid w:val="00127CB8"/>
    <w:rsid w:val="001313C3"/>
    <w:rsid w:val="00131DA3"/>
    <w:rsid w:val="00132F4C"/>
    <w:rsid w:val="00134C68"/>
    <w:rsid w:val="00135FD6"/>
    <w:rsid w:val="001374CF"/>
    <w:rsid w:val="00137DC5"/>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96188"/>
    <w:rsid w:val="001A1DE7"/>
    <w:rsid w:val="001A1FF8"/>
    <w:rsid w:val="001A3BB0"/>
    <w:rsid w:val="001A4947"/>
    <w:rsid w:val="001A64C0"/>
    <w:rsid w:val="001A685F"/>
    <w:rsid w:val="001A7EB6"/>
    <w:rsid w:val="001A7FE4"/>
    <w:rsid w:val="001B0278"/>
    <w:rsid w:val="001B262E"/>
    <w:rsid w:val="001B28C8"/>
    <w:rsid w:val="001B4654"/>
    <w:rsid w:val="001C017B"/>
    <w:rsid w:val="001C239E"/>
    <w:rsid w:val="001C2D7E"/>
    <w:rsid w:val="001C67B0"/>
    <w:rsid w:val="001D1FA0"/>
    <w:rsid w:val="001D3241"/>
    <w:rsid w:val="001D32D4"/>
    <w:rsid w:val="001D3C96"/>
    <w:rsid w:val="001D4383"/>
    <w:rsid w:val="001D4742"/>
    <w:rsid w:val="001D474B"/>
    <w:rsid w:val="001D48B0"/>
    <w:rsid w:val="001D5549"/>
    <w:rsid w:val="001D6F7C"/>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062B0"/>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36F81"/>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64C44"/>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6A0"/>
    <w:rsid w:val="003A6DFE"/>
    <w:rsid w:val="003A6FCD"/>
    <w:rsid w:val="003B096A"/>
    <w:rsid w:val="003B0B6A"/>
    <w:rsid w:val="003B0CC5"/>
    <w:rsid w:val="003B1FF2"/>
    <w:rsid w:val="003B2104"/>
    <w:rsid w:val="003B354C"/>
    <w:rsid w:val="003B355B"/>
    <w:rsid w:val="003B4A5D"/>
    <w:rsid w:val="003B5047"/>
    <w:rsid w:val="003B62E2"/>
    <w:rsid w:val="003B6E29"/>
    <w:rsid w:val="003B73AB"/>
    <w:rsid w:val="003C02C6"/>
    <w:rsid w:val="003C03D7"/>
    <w:rsid w:val="003C0712"/>
    <w:rsid w:val="003C08F6"/>
    <w:rsid w:val="003C2CAB"/>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15E2"/>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5DF"/>
    <w:rsid w:val="00427D22"/>
    <w:rsid w:val="00427E2D"/>
    <w:rsid w:val="00432568"/>
    <w:rsid w:val="00436C7C"/>
    <w:rsid w:val="00437440"/>
    <w:rsid w:val="00440378"/>
    <w:rsid w:val="00442B53"/>
    <w:rsid w:val="00443256"/>
    <w:rsid w:val="00444D2D"/>
    <w:rsid w:val="004510B1"/>
    <w:rsid w:val="004516B9"/>
    <w:rsid w:val="00451C5D"/>
    <w:rsid w:val="00451D74"/>
    <w:rsid w:val="00452E73"/>
    <w:rsid w:val="004565EF"/>
    <w:rsid w:val="00457FF9"/>
    <w:rsid w:val="004601ED"/>
    <w:rsid w:val="00460711"/>
    <w:rsid w:val="0046108B"/>
    <w:rsid w:val="004642FF"/>
    <w:rsid w:val="00467AE6"/>
    <w:rsid w:val="00467EC9"/>
    <w:rsid w:val="00477791"/>
    <w:rsid w:val="00480286"/>
    <w:rsid w:val="00480C3B"/>
    <w:rsid w:val="00480FE3"/>
    <w:rsid w:val="00481C94"/>
    <w:rsid w:val="00484A8D"/>
    <w:rsid w:val="00486A4E"/>
    <w:rsid w:val="00486B09"/>
    <w:rsid w:val="0049139F"/>
    <w:rsid w:val="00494F07"/>
    <w:rsid w:val="00495210"/>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23F"/>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2E3"/>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3327"/>
    <w:rsid w:val="005E65FA"/>
    <w:rsid w:val="005F19CE"/>
    <w:rsid w:val="005F28F4"/>
    <w:rsid w:val="005F43BB"/>
    <w:rsid w:val="005F503E"/>
    <w:rsid w:val="005F522B"/>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0CC"/>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BC9"/>
    <w:rsid w:val="00686D19"/>
    <w:rsid w:val="0068777F"/>
    <w:rsid w:val="00693018"/>
    <w:rsid w:val="006977B8"/>
    <w:rsid w:val="006A0059"/>
    <w:rsid w:val="006A7425"/>
    <w:rsid w:val="006B058A"/>
    <w:rsid w:val="006B0733"/>
    <w:rsid w:val="006B1299"/>
    <w:rsid w:val="006B26D9"/>
    <w:rsid w:val="006B310C"/>
    <w:rsid w:val="006B664C"/>
    <w:rsid w:val="006C1125"/>
    <w:rsid w:val="006C1C83"/>
    <w:rsid w:val="006C3E78"/>
    <w:rsid w:val="006C54E6"/>
    <w:rsid w:val="006C5762"/>
    <w:rsid w:val="006C690D"/>
    <w:rsid w:val="006C6A5C"/>
    <w:rsid w:val="006D149F"/>
    <w:rsid w:val="006D3396"/>
    <w:rsid w:val="006D5AFF"/>
    <w:rsid w:val="006E050C"/>
    <w:rsid w:val="006E152B"/>
    <w:rsid w:val="006E2C0E"/>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0F74"/>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16B"/>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03EE"/>
    <w:rsid w:val="007F2464"/>
    <w:rsid w:val="007F4A64"/>
    <w:rsid w:val="007F4ADE"/>
    <w:rsid w:val="007F4B9A"/>
    <w:rsid w:val="007F5A5A"/>
    <w:rsid w:val="007F5EDC"/>
    <w:rsid w:val="00800AFD"/>
    <w:rsid w:val="00800C1B"/>
    <w:rsid w:val="0080239D"/>
    <w:rsid w:val="00803CF3"/>
    <w:rsid w:val="00806EAB"/>
    <w:rsid w:val="00810E52"/>
    <w:rsid w:val="00811CA7"/>
    <w:rsid w:val="0081636E"/>
    <w:rsid w:val="0082112E"/>
    <w:rsid w:val="008219C6"/>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079"/>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8F67CD"/>
    <w:rsid w:val="00904BA9"/>
    <w:rsid w:val="00904E7E"/>
    <w:rsid w:val="0091086B"/>
    <w:rsid w:val="00911129"/>
    <w:rsid w:val="00912EA3"/>
    <w:rsid w:val="00914B6E"/>
    <w:rsid w:val="009156A2"/>
    <w:rsid w:val="0091579A"/>
    <w:rsid w:val="0091615D"/>
    <w:rsid w:val="0092367E"/>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B8C"/>
    <w:rsid w:val="00967F9D"/>
    <w:rsid w:val="00970275"/>
    <w:rsid w:val="00970ABF"/>
    <w:rsid w:val="009710E2"/>
    <w:rsid w:val="00972E9C"/>
    <w:rsid w:val="0097391E"/>
    <w:rsid w:val="00973DF3"/>
    <w:rsid w:val="009742DA"/>
    <w:rsid w:val="009743BE"/>
    <w:rsid w:val="009753A0"/>
    <w:rsid w:val="00975808"/>
    <w:rsid w:val="00976B05"/>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07F4D"/>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2E4D"/>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C77C0"/>
    <w:rsid w:val="00AD3559"/>
    <w:rsid w:val="00AD3B05"/>
    <w:rsid w:val="00AD3C8E"/>
    <w:rsid w:val="00AD419C"/>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07425"/>
    <w:rsid w:val="00B11547"/>
    <w:rsid w:val="00B11EF0"/>
    <w:rsid w:val="00B1226C"/>
    <w:rsid w:val="00B14F05"/>
    <w:rsid w:val="00B15D01"/>
    <w:rsid w:val="00B2011F"/>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62D4"/>
    <w:rsid w:val="00B87F62"/>
    <w:rsid w:val="00B914A4"/>
    <w:rsid w:val="00B92497"/>
    <w:rsid w:val="00B92D41"/>
    <w:rsid w:val="00B93679"/>
    <w:rsid w:val="00B9422D"/>
    <w:rsid w:val="00B95A1D"/>
    <w:rsid w:val="00B9634B"/>
    <w:rsid w:val="00BA5072"/>
    <w:rsid w:val="00BA53DC"/>
    <w:rsid w:val="00BA5B65"/>
    <w:rsid w:val="00BA7BFE"/>
    <w:rsid w:val="00BB0ECA"/>
    <w:rsid w:val="00BB246B"/>
    <w:rsid w:val="00BB4F49"/>
    <w:rsid w:val="00BB60F7"/>
    <w:rsid w:val="00BB671E"/>
    <w:rsid w:val="00BB6B2D"/>
    <w:rsid w:val="00BB7375"/>
    <w:rsid w:val="00BC0500"/>
    <w:rsid w:val="00BC44F5"/>
    <w:rsid w:val="00BC500B"/>
    <w:rsid w:val="00BC547C"/>
    <w:rsid w:val="00BC6B29"/>
    <w:rsid w:val="00BC798C"/>
    <w:rsid w:val="00BC7D11"/>
    <w:rsid w:val="00BD00FD"/>
    <w:rsid w:val="00BD09A0"/>
    <w:rsid w:val="00BD15A2"/>
    <w:rsid w:val="00BD2153"/>
    <w:rsid w:val="00BD337A"/>
    <w:rsid w:val="00BD558D"/>
    <w:rsid w:val="00BD5CC3"/>
    <w:rsid w:val="00BE1F47"/>
    <w:rsid w:val="00BE24AD"/>
    <w:rsid w:val="00BE273F"/>
    <w:rsid w:val="00BE2787"/>
    <w:rsid w:val="00BE51BB"/>
    <w:rsid w:val="00BE7ECD"/>
    <w:rsid w:val="00BF1682"/>
    <w:rsid w:val="00BF241A"/>
    <w:rsid w:val="00BF3AFB"/>
    <w:rsid w:val="00BF3DD2"/>
    <w:rsid w:val="00BF4344"/>
    <w:rsid w:val="00BF6970"/>
    <w:rsid w:val="00BF69C6"/>
    <w:rsid w:val="00C005D8"/>
    <w:rsid w:val="00C02F31"/>
    <w:rsid w:val="00C03504"/>
    <w:rsid w:val="00C04DA5"/>
    <w:rsid w:val="00C050FC"/>
    <w:rsid w:val="00C05D40"/>
    <w:rsid w:val="00C11905"/>
    <w:rsid w:val="00C14462"/>
    <w:rsid w:val="00C16542"/>
    <w:rsid w:val="00C22382"/>
    <w:rsid w:val="00C2355B"/>
    <w:rsid w:val="00C2674E"/>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130"/>
    <w:rsid w:val="00C56F88"/>
    <w:rsid w:val="00C571D3"/>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3F3"/>
    <w:rsid w:val="00CB48F6"/>
    <w:rsid w:val="00CB5F04"/>
    <w:rsid w:val="00CB67F1"/>
    <w:rsid w:val="00CB7DC8"/>
    <w:rsid w:val="00CC0EC0"/>
    <w:rsid w:val="00CC34DB"/>
    <w:rsid w:val="00CC51AC"/>
    <w:rsid w:val="00CC609D"/>
    <w:rsid w:val="00CC7044"/>
    <w:rsid w:val="00CD11FF"/>
    <w:rsid w:val="00CD15E7"/>
    <w:rsid w:val="00CD2774"/>
    <w:rsid w:val="00CE07A9"/>
    <w:rsid w:val="00CE1012"/>
    <w:rsid w:val="00CE419E"/>
    <w:rsid w:val="00CE5011"/>
    <w:rsid w:val="00CE574A"/>
    <w:rsid w:val="00CE5DC5"/>
    <w:rsid w:val="00CE629E"/>
    <w:rsid w:val="00CE66CE"/>
    <w:rsid w:val="00CE6F42"/>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389E"/>
    <w:rsid w:val="00D146D4"/>
    <w:rsid w:val="00D14B3C"/>
    <w:rsid w:val="00D14BA5"/>
    <w:rsid w:val="00D16580"/>
    <w:rsid w:val="00D20E20"/>
    <w:rsid w:val="00D21C3A"/>
    <w:rsid w:val="00D228DA"/>
    <w:rsid w:val="00D22E01"/>
    <w:rsid w:val="00D238A5"/>
    <w:rsid w:val="00D24621"/>
    <w:rsid w:val="00D2600F"/>
    <w:rsid w:val="00D278FF"/>
    <w:rsid w:val="00D30EEA"/>
    <w:rsid w:val="00D31534"/>
    <w:rsid w:val="00D32C1F"/>
    <w:rsid w:val="00D3366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6793D"/>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B7BD8"/>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201"/>
    <w:rsid w:val="00E16522"/>
    <w:rsid w:val="00E1750C"/>
    <w:rsid w:val="00E178A6"/>
    <w:rsid w:val="00E20545"/>
    <w:rsid w:val="00E223C6"/>
    <w:rsid w:val="00E2443D"/>
    <w:rsid w:val="00E24789"/>
    <w:rsid w:val="00E24C86"/>
    <w:rsid w:val="00E26615"/>
    <w:rsid w:val="00E26F37"/>
    <w:rsid w:val="00E33928"/>
    <w:rsid w:val="00E33C90"/>
    <w:rsid w:val="00E34D15"/>
    <w:rsid w:val="00E35E86"/>
    <w:rsid w:val="00E36B45"/>
    <w:rsid w:val="00E37BF1"/>
    <w:rsid w:val="00E428B3"/>
    <w:rsid w:val="00E43349"/>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3286"/>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C794B"/>
    <w:rsid w:val="00ED02FE"/>
    <w:rsid w:val="00ED1EC9"/>
    <w:rsid w:val="00ED32DC"/>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1D47"/>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1BF4"/>
    <w:rsid w:val="00F33DE5"/>
    <w:rsid w:val="00F34B8F"/>
    <w:rsid w:val="00F36D7F"/>
    <w:rsid w:val="00F37186"/>
    <w:rsid w:val="00F42FCF"/>
    <w:rsid w:val="00F44A83"/>
    <w:rsid w:val="00F460A9"/>
    <w:rsid w:val="00F51743"/>
    <w:rsid w:val="00F529D4"/>
    <w:rsid w:val="00F54F27"/>
    <w:rsid w:val="00F55FC8"/>
    <w:rsid w:val="00F604E3"/>
    <w:rsid w:val="00F610E6"/>
    <w:rsid w:val="00F61FCC"/>
    <w:rsid w:val="00F66036"/>
    <w:rsid w:val="00F6689D"/>
    <w:rsid w:val="00F67E23"/>
    <w:rsid w:val="00F71601"/>
    <w:rsid w:val="00F72C75"/>
    <w:rsid w:val="00F7364F"/>
    <w:rsid w:val="00F74033"/>
    <w:rsid w:val="00F759EB"/>
    <w:rsid w:val="00F772F7"/>
    <w:rsid w:val="00F81334"/>
    <w:rsid w:val="00F81A81"/>
    <w:rsid w:val="00F81CC5"/>
    <w:rsid w:val="00F869FC"/>
    <w:rsid w:val="00F8760D"/>
    <w:rsid w:val="00F87AAD"/>
    <w:rsid w:val="00F90B1B"/>
    <w:rsid w:val="00F9174C"/>
    <w:rsid w:val="00F91D5C"/>
    <w:rsid w:val="00F92097"/>
    <w:rsid w:val="00F951DB"/>
    <w:rsid w:val="00F9574A"/>
    <w:rsid w:val="00F95D64"/>
    <w:rsid w:val="00F9793B"/>
    <w:rsid w:val="00FA0EAA"/>
    <w:rsid w:val="00FA0F53"/>
    <w:rsid w:val="00FA0FD0"/>
    <w:rsid w:val="00FA1DA9"/>
    <w:rsid w:val="00FA3809"/>
    <w:rsid w:val="00FA3A95"/>
    <w:rsid w:val="00FA6D7E"/>
    <w:rsid w:val="00FA722C"/>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C6824"/>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7F7D02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E6F42"/>
    <w:pPr>
      <w:overflowPunct w:val="0"/>
      <w:autoSpaceDE w:val="0"/>
      <w:autoSpaceDN w:val="0"/>
      <w:adjustRightInd w:val="0"/>
      <w:textAlignment w:val="baseline"/>
    </w:pPr>
    <w:rPr>
      <w:sz w:val="21"/>
      <w:lang w:val="en-GB" w:eastAsia="en-US"/>
    </w:rPr>
  </w:style>
  <w:style w:type="paragraph" w:styleId="1">
    <w:name w:val="heading 1"/>
    <w:basedOn w:val="a"/>
    <w:next w:val="a"/>
    <w:link w:val="1Char"/>
    <w:uiPriority w:val="99"/>
    <w:qFormat/>
    <w:rsid w:val="00CE6F42"/>
    <w:pPr>
      <w:keepNext/>
      <w:keepLines/>
      <w:numPr>
        <w:numId w:val="1"/>
      </w:numPr>
      <w:spacing w:line="360" w:lineRule="auto"/>
      <w:outlineLvl w:val="0"/>
    </w:pPr>
    <w:rPr>
      <w:b/>
      <w:bCs/>
      <w:kern w:val="44"/>
      <w:sz w:val="44"/>
      <w:szCs w:val="44"/>
    </w:rPr>
  </w:style>
  <w:style w:type="paragraph" w:styleId="2">
    <w:name w:val="heading 2"/>
    <w:basedOn w:val="a"/>
    <w:next w:val="a"/>
    <w:link w:val="2Char"/>
    <w:uiPriority w:val="99"/>
    <w:qFormat/>
    <w:rsid w:val="00CE6F42"/>
    <w:pPr>
      <w:keepNext/>
      <w:keepLines/>
      <w:spacing w:line="360" w:lineRule="auto"/>
      <w:outlineLvl w:val="1"/>
    </w:pPr>
    <w:rPr>
      <w:rFonts w:ascii="Cambria" w:hAnsi="Cambria"/>
      <w:b/>
      <w:bCs/>
      <w:sz w:val="32"/>
      <w:szCs w:val="32"/>
    </w:rPr>
  </w:style>
  <w:style w:type="paragraph" w:styleId="3">
    <w:name w:val="heading 3"/>
    <w:basedOn w:val="a"/>
    <w:next w:val="a"/>
    <w:link w:val="3Char"/>
    <w:uiPriority w:val="99"/>
    <w:qFormat/>
    <w:rsid w:val="00CE6F42"/>
    <w:pPr>
      <w:keepNext/>
      <w:spacing w:line="360" w:lineRule="auto"/>
      <w:outlineLvl w:val="2"/>
    </w:pPr>
    <w:rPr>
      <w:b/>
      <w:bCs/>
      <w:sz w:val="32"/>
      <w:szCs w:val="32"/>
    </w:rPr>
  </w:style>
  <w:style w:type="paragraph" w:styleId="4">
    <w:name w:val="heading 4"/>
    <w:basedOn w:val="a"/>
    <w:next w:val="a"/>
    <w:link w:val="4Char"/>
    <w:uiPriority w:val="99"/>
    <w:qFormat/>
    <w:rsid w:val="00CE6F42"/>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75DF"/>
    <w:rPr>
      <w:rFonts w:cs="Times New Roman"/>
      <w:b/>
      <w:kern w:val="44"/>
      <w:sz w:val="44"/>
      <w:lang w:val="en-GB" w:eastAsia="en-US"/>
    </w:rPr>
  </w:style>
  <w:style w:type="character" w:customStyle="1" w:styleId="2Char">
    <w:name w:val="标题 2 Char"/>
    <w:basedOn w:val="a0"/>
    <w:link w:val="2"/>
    <w:uiPriority w:val="99"/>
    <w:semiHidden/>
    <w:locked/>
    <w:rsid w:val="004275DF"/>
    <w:rPr>
      <w:rFonts w:ascii="Cambria" w:eastAsia="宋体" w:hAnsi="Cambria" w:cs="Times New Roman"/>
      <w:b/>
      <w:kern w:val="0"/>
      <w:sz w:val="32"/>
      <w:lang w:val="en-GB" w:eastAsia="en-US"/>
    </w:rPr>
  </w:style>
  <w:style w:type="character" w:customStyle="1" w:styleId="3Char">
    <w:name w:val="标题 3 Char"/>
    <w:basedOn w:val="a0"/>
    <w:link w:val="3"/>
    <w:uiPriority w:val="99"/>
    <w:semiHidden/>
    <w:locked/>
    <w:rsid w:val="004275DF"/>
    <w:rPr>
      <w:rFonts w:cs="Times New Roman"/>
      <w:b/>
      <w:kern w:val="0"/>
      <w:sz w:val="32"/>
      <w:lang w:val="en-GB" w:eastAsia="en-US"/>
    </w:rPr>
  </w:style>
  <w:style w:type="character" w:customStyle="1" w:styleId="4Char">
    <w:name w:val="标题 4 Char"/>
    <w:basedOn w:val="a0"/>
    <w:link w:val="4"/>
    <w:uiPriority w:val="99"/>
    <w:semiHidden/>
    <w:locked/>
    <w:rsid w:val="004275DF"/>
    <w:rPr>
      <w:rFonts w:ascii="Cambria" w:eastAsia="宋体" w:hAnsi="Cambria" w:cs="Times New Roman"/>
      <w:b/>
      <w:kern w:val="0"/>
      <w:sz w:val="28"/>
      <w:lang w:val="en-GB" w:eastAsia="en-US"/>
    </w:rPr>
  </w:style>
  <w:style w:type="paragraph" w:styleId="a3">
    <w:name w:val="annotation text"/>
    <w:basedOn w:val="a"/>
    <w:link w:val="Char"/>
    <w:uiPriority w:val="99"/>
    <w:semiHidden/>
    <w:rsid w:val="00CE6F42"/>
    <w:rPr>
      <w:sz w:val="24"/>
    </w:rPr>
  </w:style>
  <w:style w:type="character" w:customStyle="1" w:styleId="Char">
    <w:name w:val="批注文字 Char"/>
    <w:basedOn w:val="a0"/>
    <w:link w:val="a3"/>
    <w:uiPriority w:val="99"/>
    <w:semiHidden/>
    <w:locked/>
    <w:rsid w:val="00CE6F42"/>
    <w:rPr>
      <w:rFonts w:cs="Times New Roman"/>
      <w:sz w:val="24"/>
      <w:lang w:val="en-GB" w:eastAsia="en-US"/>
    </w:rPr>
  </w:style>
  <w:style w:type="paragraph" w:styleId="30">
    <w:name w:val="Body Text 3"/>
    <w:basedOn w:val="a"/>
    <w:link w:val="3Char0"/>
    <w:uiPriority w:val="99"/>
    <w:rsid w:val="00CE6F42"/>
    <w:pPr>
      <w:spacing w:after="120"/>
    </w:pPr>
    <w:rPr>
      <w:sz w:val="16"/>
      <w:szCs w:val="16"/>
    </w:rPr>
  </w:style>
  <w:style w:type="character" w:customStyle="1" w:styleId="3Char0">
    <w:name w:val="正文文本 3 Char"/>
    <w:basedOn w:val="a0"/>
    <w:link w:val="30"/>
    <w:uiPriority w:val="99"/>
    <w:semiHidden/>
    <w:locked/>
    <w:rsid w:val="004275DF"/>
    <w:rPr>
      <w:rFonts w:cs="Times New Roman"/>
      <w:kern w:val="0"/>
      <w:sz w:val="16"/>
      <w:lang w:val="en-GB" w:eastAsia="en-US"/>
    </w:rPr>
  </w:style>
  <w:style w:type="paragraph" w:styleId="a4">
    <w:name w:val="Body Text"/>
    <w:basedOn w:val="a"/>
    <w:link w:val="Char0"/>
    <w:uiPriority w:val="99"/>
    <w:rsid w:val="00CE6F42"/>
    <w:pPr>
      <w:ind w:right="56"/>
    </w:pPr>
    <w:rPr>
      <w:sz w:val="20"/>
    </w:rPr>
  </w:style>
  <w:style w:type="character" w:customStyle="1" w:styleId="Char0">
    <w:name w:val="正文文本 Char"/>
    <w:basedOn w:val="a0"/>
    <w:link w:val="a4"/>
    <w:uiPriority w:val="99"/>
    <w:semiHidden/>
    <w:locked/>
    <w:rsid w:val="004275DF"/>
    <w:rPr>
      <w:rFonts w:cs="Times New Roman"/>
      <w:kern w:val="0"/>
      <w:sz w:val="20"/>
      <w:lang w:val="en-GB" w:eastAsia="en-US"/>
    </w:rPr>
  </w:style>
  <w:style w:type="paragraph" w:styleId="a5">
    <w:name w:val="Body Text Indent"/>
    <w:basedOn w:val="a"/>
    <w:link w:val="Char1"/>
    <w:uiPriority w:val="99"/>
    <w:rsid w:val="00CE6F42"/>
    <w:pPr>
      <w:spacing w:after="120"/>
      <w:ind w:leftChars="200" w:left="420"/>
    </w:pPr>
    <w:rPr>
      <w:sz w:val="20"/>
    </w:rPr>
  </w:style>
  <w:style w:type="character" w:customStyle="1" w:styleId="Char1">
    <w:name w:val="正文文本缩进 Char"/>
    <w:basedOn w:val="a0"/>
    <w:link w:val="a5"/>
    <w:uiPriority w:val="99"/>
    <w:semiHidden/>
    <w:locked/>
    <w:rsid w:val="004275DF"/>
    <w:rPr>
      <w:rFonts w:cs="Times New Roman"/>
      <w:kern w:val="0"/>
      <w:sz w:val="20"/>
      <w:lang w:val="en-GB" w:eastAsia="en-US"/>
    </w:rPr>
  </w:style>
  <w:style w:type="paragraph" w:styleId="31">
    <w:name w:val="toc 3"/>
    <w:basedOn w:val="a"/>
    <w:next w:val="a"/>
    <w:uiPriority w:val="99"/>
    <w:rsid w:val="00CE6F42"/>
    <w:pPr>
      <w:tabs>
        <w:tab w:val="right" w:leader="dot" w:pos="8302"/>
        <w:tab w:val="right" w:leader="dot" w:pos="8835"/>
      </w:tabs>
      <w:spacing w:line="360" w:lineRule="auto"/>
      <w:ind w:leftChars="300" w:left="300"/>
    </w:pPr>
    <w:rPr>
      <w:sz w:val="20"/>
    </w:rPr>
  </w:style>
  <w:style w:type="paragraph" w:styleId="20">
    <w:name w:val="Body Text Indent 2"/>
    <w:basedOn w:val="a"/>
    <w:link w:val="2Char0"/>
    <w:uiPriority w:val="99"/>
    <w:rsid w:val="00CE6F42"/>
    <w:pPr>
      <w:spacing w:after="120" w:line="480" w:lineRule="auto"/>
      <w:ind w:leftChars="200" w:left="420"/>
    </w:pPr>
    <w:rPr>
      <w:sz w:val="20"/>
    </w:rPr>
  </w:style>
  <w:style w:type="character" w:customStyle="1" w:styleId="2Char0">
    <w:name w:val="正文文本缩进 2 Char"/>
    <w:basedOn w:val="a0"/>
    <w:link w:val="20"/>
    <w:uiPriority w:val="99"/>
    <w:semiHidden/>
    <w:locked/>
    <w:rsid w:val="004275DF"/>
    <w:rPr>
      <w:rFonts w:cs="Times New Roman"/>
      <w:kern w:val="0"/>
      <w:sz w:val="20"/>
      <w:lang w:val="en-GB" w:eastAsia="en-US"/>
    </w:rPr>
  </w:style>
  <w:style w:type="paragraph" w:styleId="a6">
    <w:name w:val="Balloon Text"/>
    <w:basedOn w:val="a"/>
    <w:link w:val="Char2"/>
    <w:uiPriority w:val="99"/>
    <w:semiHidden/>
    <w:rsid w:val="00CE6F42"/>
    <w:rPr>
      <w:sz w:val="2"/>
    </w:rPr>
  </w:style>
  <w:style w:type="character" w:customStyle="1" w:styleId="Char2">
    <w:name w:val="批注框文本 Char"/>
    <w:basedOn w:val="a0"/>
    <w:link w:val="a6"/>
    <w:uiPriority w:val="99"/>
    <w:semiHidden/>
    <w:locked/>
    <w:rsid w:val="004275DF"/>
    <w:rPr>
      <w:rFonts w:cs="Times New Roman"/>
      <w:kern w:val="0"/>
      <w:sz w:val="2"/>
      <w:lang w:val="en-GB" w:eastAsia="en-US"/>
    </w:rPr>
  </w:style>
  <w:style w:type="paragraph" w:styleId="a7">
    <w:name w:val="footer"/>
    <w:basedOn w:val="a"/>
    <w:link w:val="Char3"/>
    <w:uiPriority w:val="99"/>
    <w:rsid w:val="00CE6F42"/>
    <w:pPr>
      <w:tabs>
        <w:tab w:val="center" w:pos="4320"/>
        <w:tab w:val="right" w:pos="8640"/>
      </w:tabs>
    </w:pPr>
    <w:rPr>
      <w:sz w:val="24"/>
    </w:rPr>
  </w:style>
  <w:style w:type="character" w:customStyle="1" w:styleId="FooterChar">
    <w:name w:val="Footer Char"/>
    <w:basedOn w:val="a0"/>
    <w:link w:val="a7"/>
    <w:uiPriority w:val="99"/>
    <w:semiHidden/>
    <w:locked/>
    <w:rsid w:val="00CE6F42"/>
    <w:rPr>
      <w:rFonts w:cs="Times New Roman"/>
      <w:sz w:val="18"/>
    </w:rPr>
  </w:style>
  <w:style w:type="paragraph" w:styleId="a8">
    <w:name w:val="header"/>
    <w:basedOn w:val="a"/>
    <w:link w:val="Char4"/>
    <w:uiPriority w:val="99"/>
    <w:rsid w:val="00CE6F42"/>
    <w:pPr>
      <w:tabs>
        <w:tab w:val="center" w:pos="4320"/>
        <w:tab w:val="right" w:pos="8640"/>
      </w:tabs>
    </w:pPr>
    <w:rPr>
      <w:sz w:val="24"/>
    </w:rPr>
  </w:style>
  <w:style w:type="character" w:customStyle="1" w:styleId="Char4">
    <w:name w:val="页眉 Char"/>
    <w:basedOn w:val="a0"/>
    <w:link w:val="a8"/>
    <w:uiPriority w:val="99"/>
    <w:locked/>
    <w:rsid w:val="00CE6F42"/>
    <w:rPr>
      <w:rFonts w:eastAsia="宋体" w:cs="Times New Roman"/>
      <w:sz w:val="24"/>
      <w:lang w:val="en-GB" w:eastAsia="en-US"/>
    </w:rPr>
  </w:style>
  <w:style w:type="paragraph" w:styleId="10">
    <w:name w:val="toc 1"/>
    <w:basedOn w:val="a"/>
    <w:next w:val="a"/>
    <w:uiPriority w:val="99"/>
    <w:rsid w:val="00CE6F42"/>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21">
    <w:name w:val="toc 2"/>
    <w:basedOn w:val="a"/>
    <w:next w:val="a"/>
    <w:uiPriority w:val="99"/>
    <w:rsid w:val="00CE6F42"/>
    <w:pPr>
      <w:widowControl w:val="0"/>
      <w:tabs>
        <w:tab w:val="right" w:leader="dot" w:pos="8302"/>
      </w:tabs>
      <w:overflowPunct/>
      <w:autoSpaceDE/>
      <w:autoSpaceDN/>
      <w:adjustRightInd/>
      <w:spacing w:line="360" w:lineRule="auto"/>
      <w:ind w:leftChars="200" w:left="200"/>
      <w:textAlignment w:val="auto"/>
    </w:pPr>
    <w:rPr>
      <w:kern w:val="2"/>
      <w:lang w:val="en-US" w:eastAsia="zh-CN"/>
    </w:rPr>
  </w:style>
  <w:style w:type="paragraph" w:styleId="a9">
    <w:name w:val="Title"/>
    <w:basedOn w:val="a"/>
    <w:next w:val="a"/>
    <w:link w:val="Char5"/>
    <w:uiPriority w:val="99"/>
    <w:qFormat/>
    <w:rsid w:val="00CE6F42"/>
    <w:pPr>
      <w:spacing w:before="240" w:after="60"/>
      <w:jc w:val="center"/>
      <w:outlineLvl w:val="0"/>
    </w:pPr>
    <w:rPr>
      <w:rFonts w:ascii="Calibri Light" w:hAnsi="Calibri Light"/>
      <w:b/>
      <w:sz w:val="32"/>
    </w:rPr>
  </w:style>
  <w:style w:type="character" w:customStyle="1" w:styleId="Char5">
    <w:name w:val="标题 Char"/>
    <w:basedOn w:val="a0"/>
    <w:link w:val="a9"/>
    <w:uiPriority w:val="99"/>
    <w:locked/>
    <w:rsid w:val="00CE6F42"/>
    <w:rPr>
      <w:rFonts w:ascii="Calibri Light" w:hAnsi="Calibri Light" w:cs="Times New Roman"/>
      <w:b/>
      <w:sz w:val="32"/>
      <w:lang w:val="en-GB" w:eastAsia="en-US"/>
    </w:rPr>
  </w:style>
  <w:style w:type="paragraph" w:styleId="aa">
    <w:name w:val="annotation subject"/>
    <w:basedOn w:val="a3"/>
    <w:next w:val="a3"/>
    <w:link w:val="Char6"/>
    <w:uiPriority w:val="99"/>
    <w:semiHidden/>
    <w:rsid w:val="00CE6F42"/>
    <w:rPr>
      <w:b/>
      <w:bCs/>
    </w:rPr>
  </w:style>
  <w:style w:type="character" w:customStyle="1" w:styleId="Char6">
    <w:name w:val="批注主题 Char"/>
    <w:basedOn w:val="Char"/>
    <w:link w:val="aa"/>
    <w:uiPriority w:val="99"/>
    <w:semiHidden/>
    <w:locked/>
    <w:rsid w:val="004275DF"/>
    <w:rPr>
      <w:b/>
      <w:kern w:val="0"/>
      <w:sz w:val="20"/>
    </w:rPr>
  </w:style>
  <w:style w:type="table" w:styleId="ab">
    <w:name w:val="Table Grid"/>
    <w:basedOn w:val="a1"/>
    <w:uiPriority w:val="99"/>
    <w:rsid w:val="00CE6F4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CE6F42"/>
    <w:rPr>
      <w:rFonts w:cs="Times New Roman"/>
    </w:rPr>
  </w:style>
  <w:style w:type="character" w:styleId="ad">
    <w:name w:val="Hyperlink"/>
    <w:basedOn w:val="a0"/>
    <w:uiPriority w:val="99"/>
    <w:rsid w:val="00CE6F42"/>
    <w:rPr>
      <w:rFonts w:cs="Times New Roman"/>
      <w:color w:val="0000FF"/>
      <w:u w:val="single"/>
    </w:rPr>
  </w:style>
  <w:style w:type="character" w:styleId="ae">
    <w:name w:val="annotation reference"/>
    <w:basedOn w:val="a0"/>
    <w:uiPriority w:val="99"/>
    <w:semiHidden/>
    <w:rsid w:val="00CE6F42"/>
    <w:rPr>
      <w:rFonts w:cs="Times New Roman"/>
      <w:sz w:val="21"/>
    </w:rPr>
  </w:style>
  <w:style w:type="paragraph" w:customStyle="1" w:styleId="Table">
    <w:name w:val="Table"/>
    <w:basedOn w:val="a"/>
    <w:uiPriority w:val="99"/>
    <w:rsid w:val="00CE6F42"/>
    <w:pPr>
      <w:keepLines/>
      <w:tabs>
        <w:tab w:val="left" w:pos="284"/>
      </w:tabs>
      <w:overflowPunct/>
      <w:autoSpaceDE/>
      <w:autoSpaceDN/>
      <w:adjustRightInd/>
      <w:spacing w:before="40" w:after="20"/>
      <w:textAlignment w:val="auto"/>
    </w:pPr>
    <w:rPr>
      <w:rFonts w:ascii="Arial" w:hAnsi="Arial"/>
      <w:sz w:val="20"/>
      <w:lang w:val="en-US"/>
    </w:rPr>
  </w:style>
  <w:style w:type="paragraph" w:customStyle="1" w:styleId="DefaultText">
    <w:name w:val="Default Text"/>
    <w:basedOn w:val="a"/>
    <w:uiPriority w:val="99"/>
    <w:rsid w:val="00CE6F42"/>
    <w:pPr>
      <w:overflowPunct/>
      <w:textAlignment w:val="auto"/>
    </w:pPr>
    <w:rPr>
      <w:rFonts w:ascii="Arial" w:hAnsi="Arial"/>
      <w:szCs w:val="24"/>
      <w:lang w:val="en-US"/>
    </w:rPr>
  </w:style>
  <w:style w:type="paragraph" w:customStyle="1" w:styleId="Style">
    <w:name w:val="Style"/>
    <w:basedOn w:val="a"/>
    <w:uiPriority w:val="99"/>
    <w:rsid w:val="00CE6F42"/>
    <w:pPr>
      <w:overflowPunct/>
      <w:textAlignment w:val="auto"/>
    </w:pPr>
    <w:rPr>
      <w:rFonts w:ascii="Arial" w:hAnsi="Arial"/>
      <w:szCs w:val="24"/>
      <w:lang w:val="en-US"/>
    </w:rPr>
  </w:style>
  <w:style w:type="paragraph" w:customStyle="1" w:styleId="11">
    <w:name w:val="正文1"/>
    <w:basedOn w:val="a"/>
    <w:uiPriority w:val="99"/>
    <w:rsid w:val="00CE6F42"/>
    <w:pPr>
      <w:overflowPunct/>
      <w:textAlignment w:val="auto"/>
    </w:pPr>
    <w:rPr>
      <w:rFonts w:ascii="Arial" w:hAnsi="Arial"/>
      <w:sz w:val="20"/>
      <w:lang w:val="en-US"/>
    </w:rPr>
  </w:style>
  <w:style w:type="paragraph" w:customStyle="1" w:styleId="12">
    <w:name w:val="修订1"/>
    <w:hidden/>
    <w:uiPriority w:val="99"/>
    <w:semiHidden/>
    <w:rsid w:val="00CE6F42"/>
    <w:rPr>
      <w:sz w:val="24"/>
      <w:lang w:val="en-GB" w:eastAsia="en-US"/>
    </w:rPr>
  </w:style>
  <w:style w:type="paragraph" w:styleId="af">
    <w:name w:val="List Paragraph"/>
    <w:basedOn w:val="a"/>
    <w:uiPriority w:val="99"/>
    <w:qFormat/>
    <w:rsid w:val="00CE6F42"/>
    <w:pPr>
      <w:widowControl w:val="0"/>
      <w:overflowPunct/>
      <w:autoSpaceDE/>
      <w:autoSpaceDN/>
      <w:adjustRightInd/>
      <w:ind w:firstLineChars="200" w:firstLine="420"/>
      <w:jc w:val="both"/>
      <w:textAlignment w:val="auto"/>
    </w:pPr>
    <w:rPr>
      <w:rFonts w:ascii="Calibri" w:hAnsi="Calibri"/>
      <w:kern w:val="2"/>
      <w:szCs w:val="22"/>
      <w:lang w:val="en-US" w:eastAsia="zh-CN"/>
    </w:rPr>
  </w:style>
  <w:style w:type="paragraph" w:customStyle="1" w:styleId="TOC1">
    <w:name w:val="TOC 标题1"/>
    <w:basedOn w:val="1"/>
    <w:next w:val="a"/>
    <w:uiPriority w:val="99"/>
    <w:rsid w:val="00CE6F42"/>
    <w:pPr>
      <w:numPr>
        <w:numId w:val="0"/>
      </w:numPr>
      <w:outlineLvl w:val="9"/>
    </w:pPr>
  </w:style>
  <w:style w:type="character" w:customStyle="1" w:styleId="Char3">
    <w:name w:val="页脚 Char"/>
    <w:link w:val="a7"/>
    <w:uiPriority w:val="99"/>
    <w:locked/>
    <w:rsid w:val="00CE6F42"/>
    <w:rPr>
      <w:sz w:val="24"/>
      <w:lang w:val="en-GB" w:eastAsia="en-US"/>
    </w:rPr>
  </w:style>
  <w:style w:type="character" w:customStyle="1" w:styleId="instructionstandardblue">
    <w:name w:val="instruction standard blue"/>
    <w:uiPriority w:val="99"/>
    <w:rsid w:val="00CE6F42"/>
    <w:rPr>
      <w:i/>
      <w:color w:val="0070C0"/>
    </w:rPr>
  </w:style>
  <w:style w:type="character" w:customStyle="1" w:styleId="keyword">
    <w:name w:val="keyword"/>
    <w:uiPriority w:val="99"/>
    <w:rsid w:val="00CE6F42"/>
  </w:style>
  <w:style w:type="paragraph" w:customStyle="1" w:styleId="numberingblue">
    <w:name w:val="numbering blue"/>
    <w:basedOn w:val="a"/>
    <w:link w:val="numberingblueZchn"/>
    <w:uiPriority w:val="99"/>
    <w:rsid w:val="00CE6F42"/>
    <w:pPr>
      <w:numPr>
        <w:numId w:val="2"/>
      </w:numPr>
      <w:overflowPunct/>
      <w:autoSpaceDE/>
      <w:autoSpaceDN/>
      <w:adjustRightInd/>
      <w:spacing w:after="120"/>
      <w:ind w:left="357" w:hanging="357"/>
      <w:contextualSpacing/>
      <w:textAlignment w:val="auto"/>
    </w:pPr>
    <w:rPr>
      <w:rFonts w:ascii="Arial" w:eastAsia="PMingLiU" w:hAnsi="Arial"/>
      <w:color w:val="0070C0"/>
      <w:sz w:val="20"/>
      <w:lang w:eastAsia="zh-TW"/>
    </w:rPr>
  </w:style>
  <w:style w:type="character" w:customStyle="1" w:styleId="numberingblueZchn">
    <w:name w:val="numbering blue Zchn"/>
    <w:link w:val="numberingblue"/>
    <w:uiPriority w:val="99"/>
    <w:locked/>
    <w:rsid w:val="00CE6F42"/>
    <w:rPr>
      <w:rFonts w:ascii="Arial" w:eastAsia="PMingLiU" w:hAnsi="Arial"/>
      <w:color w:val="0070C0"/>
      <w:lang w:eastAsia="zh-TW"/>
    </w:rPr>
  </w:style>
  <w:style w:type="paragraph" w:customStyle="1" w:styleId="Default">
    <w:name w:val="Default"/>
    <w:uiPriority w:val="99"/>
    <w:rsid w:val="00CE6F42"/>
    <w:pPr>
      <w:widowControl w:val="0"/>
      <w:autoSpaceDE w:val="0"/>
      <w:autoSpaceDN w:val="0"/>
    </w:pPr>
    <w:rPr>
      <w:rFonts w:ascii="Arial" w:hAnsi="Arial"/>
      <w:color w:val="000000"/>
      <w:sz w:val="24"/>
    </w:rPr>
  </w:style>
  <w:style w:type="character" w:customStyle="1" w:styleId="TextChar">
    <w:name w:val="Text Char"/>
    <w:link w:val="Text"/>
    <w:uiPriority w:val="99"/>
    <w:locked/>
    <w:rsid w:val="00CE6F42"/>
    <w:rPr>
      <w:sz w:val="24"/>
      <w:lang w:eastAsia="en-US"/>
    </w:rPr>
  </w:style>
  <w:style w:type="paragraph" w:customStyle="1" w:styleId="Text">
    <w:name w:val="Text"/>
    <w:basedOn w:val="a"/>
    <w:link w:val="TextChar"/>
    <w:uiPriority w:val="99"/>
    <w:rsid w:val="00CE6F42"/>
    <w:pPr>
      <w:overflowPunct/>
      <w:autoSpaceDE/>
      <w:autoSpaceDN/>
      <w:adjustRightInd/>
      <w:spacing w:before="120"/>
      <w:jc w:val="both"/>
      <w:textAlignment w:val="auto"/>
    </w:pPr>
    <w:rPr>
      <w:sz w:val="24"/>
      <w:lang/>
    </w:rPr>
  </w:style>
  <w:style w:type="character" w:customStyle="1" w:styleId="ordinary-span-edit2">
    <w:name w:val="ordinary-span-edit2"/>
    <w:uiPriority w:val="99"/>
    <w:rsid w:val="00CE6F42"/>
  </w:style>
  <w:style w:type="character" w:customStyle="1" w:styleId="apple-converted-space">
    <w:name w:val="apple-converted-space"/>
    <w:uiPriority w:val="99"/>
    <w:rsid w:val="00CE6F42"/>
  </w:style>
  <w:style w:type="paragraph" w:customStyle="1" w:styleId="Tabletext">
    <w:name w:val="Table text"/>
    <w:basedOn w:val="a"/>
    <w:uiPriority w:val="99"/>
    <w:rsid w:val="00CE6F42"/>
    <w:pPr>
      <w:overflowPunct/>
      <w:autoSpaceDE/>
      <w:autoSpaceDN/>
      <w:adjustRightInd/>
      <w:spacing w:before="120" w:after="120"/>
      <w:jc w:val="both"/>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生效期：</dc:title>
  <dc:subject/>
  <dc:creator>Lilly</dc:creator>
  <cp:keywords/>
  <dc:description/>
  <cp:lastModifiedBy>admin</cp:lastModifiedBy>
  <cp:revision>52</cp:revision>
  <cp:lastPrinted>2017-06-22T01:53:00Z</cp:lastPrinted>
  <dcterms:created xsi:type="dcterms:W3CDTF">2018-12-24T07:58:00Z</dcterms:created>
  <dcterms:modified xsi:type="dcterms:W3CDTF">2019-04-30T02:43:00Z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